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6F" w:rsidRPr="00232B6F" w:rsidRDefault="00C6386C" w:rsidP="00232B6F">
      <w:pPr>
        <w:spacing w:after="0"/>
        <w:jc w:val="center"/>
        <w:rPr>
          <w:b/>
          <w:sz w:val="28"/>
          <w:szCs w:val="24"/>
        </w:rPr>
      </w:pPr>
      <w:r w:rsidRPr="00232B6F">
        <w:rPr>
          <w:b/>
          <w:sz w:val="32"/>
          <w:szCs w:val="24"/>
        </w:rPr>
        <w:t>APH</w:t>
      </w:r>
      <w:r w:rsidR="00A9605D" w:rsidRPr="00232B6F">
        <w:rPr>
          <w:b/>
          <w:sz w:val="32"/>
          <w:szCs w:val="24"/>
        </w:rPr>
        <w:t>G</w:t>
      </w:r>
      <w:r w:rsidR="00F7355F" w:rsidRPr="00232B6F">
        <w:rPr>
          <w:b/>
          <w:sz w:val="32"/>
          <w:szCs w:val="24"/>
        </w:rPr>
        <w:t xml:space="preserve"> </w:t>
      </w:r>
      <w:r w:rsidR="00A9605D" w:rsidRPr="00232B6F">
        <w:rPr>
          <w:b/>
          <w:sz w:val="32"/>
          <w:szCs w:val="24"/>
        </w:rPr>
        <w:t>Unit 6</w:t>
      </w:r>
      <w:r w:rsidR="00F7355F" w:rsidRPr="00232B6F">
        <w:rPr>
          <w:b/>
          <w:sz w:val="32"/>
          <w:szCs w:val="24"/>
        </w:rPr>
        <w:t xml:space="preserve"> Test Study Guide</w:t>
      </w:r>
    </w:p>
    <w:p w:rsidR="00AC5733" w:rsidRDefault="00CA6137" w:rsidP="00AC5733">
      <w:pPr>
        <w:spacing w:after="0"/>
        <w:rPr>
          <w:sz w:val="23"/>
          <w:szCs w:val="23"/>
        </w:rPr>
      </w:pPr>
      <w:r w:rsidRPr="005B0C72">
        <w:rPr>
          <w:sz w:val="23"/>
          <w:szCs w:val="23"/>
        </w:rPr>
        <w:t>Be able to define and apply</w:t>
      </w:r>
      <w:r w:rsidR="00F7355F" w:rsidRPr="005B0C72">
        <w:rPr>
          <w:sz w:val="23"/>
          <w:szCs w:val="23"/>
        </w:rPr>
        <w:t xml:space="preserve"> </w:t>
      </w:r>
      <w:r w:rsidR="00F7355F" w:rsidRPr="005B0C72">
        <w:rPr>
          <w:b/>
          <w:sz w:val="23"/>
          <w:szCs w:val="23"/>
        </w:rPr>
        <w:t>all terms, concepts, and people</w:t>
      </w:r>
      <w:r w:rsidR="0001254D" w:rsidRPr="005B0C72">
        <w:rPr>
          <w:sz w:val="23"/>
          <w:szCs w:val="23"/>
        </w:rPr>
        <w:t xml:space="preserve"> from your Unit </w:t>
      </w:r>
      <w:r w:rsidR="005B0C72">
        <w:rPr>
          <w:sz w:val="23"/>
          <w:szCs w:val="23"/>
        </w:rPr>
        <w:t>6</w:t>
      </w:r>
      <w:r w:rsidR="00A24A96" w:rsidRPr="005B0C72">
        <w:rPr>
          <w:sz w:val="23"/>
          <w:szCs w:val="23"/>
        </w:rPr>
        <w:t xml:space="preserve"> vocab</w:t>
      </w:r>
      <w:r w:rsidR="00AC5733">
        <w:rPr>
          <w:sz w:val="23"/>
          <w:szCs w:val="23"/>
        </w:rPr>
        <w:t xml:space="preserve"> list</w:t>
      </w:r>
      <w:r w:rsidR="00425E14" w:rsidRPr="005B0C72">
        <w:rPr>
          <w:sz w:val="23"/>
          <w:szCs w:val="23"/>
        </w:rPr>
        <w:t xml:space="preserve">.  </w:t>
      </w:r>
      <w:r w:rsidR="00421C10" w:rsidRPr="0022042F">
        <w:rPr>
          <w:b/>
          <w:sz w:val="23"/>
          <w:szCs w:val="23"/>
        </w:rPr>
        <w:t>Examples are always important!</w:t>
      </w:r>
      <w:r w:rsidR="007D0AB5" w:rsidRPr="005B0C72">
        <w:rPr>
          <w:b/>
          <w:sz w:val="23"/>
          <w:szCs w:val="23"/>
        </w:rPr>
        <w:t xml:space="preserve"> </w:t>
      </w:r>
      <w:r w:rsidR="0022042F">
        <w:rPr>
          <w:b/>
          <w:sz w:val="23"/>
          <w:szCs w:val="23"/>
        </w:rPr>
        <w:t xml:space="preserve"> </w:t>
      </w:r>
    </w:p>
    <w:p w:rsidR="00232B6F" w:rsidRPr="00AC5733" w:rsidRDefault="00232B6F" w:rsidP="00AC5733">
      <w:pPr>
        <w:spacing w:after="0"/>
        <w:rPr>
          <w:sz w:val="6"/>
          <w:szCs w:val="24"/>
        </w:rPr>
      </w:pPr>
    </w:p>
    <w:p w:rsidR="007D0AB5" w:rsidRPr="005B0C72" w:rsidRDefault="00A9605D" w:rsidP="00A9605D">
      <w:pPr>
        <w:numPr>
          <w:ilvl w:val="0"/>
          <w:numId w:val="17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>Industrial Revolution</w:t>
      </w:r>
      <w:r w:rsidR="00D92120">
        <w:rPr>
          <w:rFonts w:eastAsia="Times New Roman" w:cs="Arial"/>
          <w:color w:val="222222"/>
          <w:sz w:val="24"/>
          <w:szCs w:val="24"/>
        </w:rPr>
        <w:t>, Economic Sectors</w:t>
      </w:r>
    </w:p>
    <w:p w:rsidR="00A9605D" w:rsidRPr="005B0C72" w:rsidRDefault="00A9605D" w:rsidP="00A9605D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 xml:space="preserve">Origins and diffusion of </w:t>
      </w:r>
      <w:r w:rsidRPr="005B0C72">
        <w:rPr>
          <w:rFonts w:eastAsia="Times New Roman" w:cs="Arial"/>
          <w:b/>
          <w:color w:val="222222"/>
          <w:sz w:val="24"/>
          <w:szCs w:val="24"/>
        </w:rPr>
        <w:t>Industrial Revolution</w:t>
      </w:r>
      <w:r w:rsidRPr="005B0C72">
        <w:rPr>
          <w:rFonts w:eastAsia="Times New Roman" w:cs="Arial"/>
          <w:color w:val="222222"/>
          <w:sz w:val="24"/>
          <w:szCs w:val="24"/>
        </w:rPr>
        <w:t>, resources required (coal, iron, water power, etc.)</w:t>
      </w:r>
    </w:p>
    <w:p w:rsidR="00A9605D" w:rsidRPr="005B0C72" w:rsidRDefault="00A9605D" w:rsidP="00A9605D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 xml:space="preserve">Relationship between </w:t>
      </w:r>
      <w:r w:rsidRPr="005B0C72">
        <w:rPr>
          <w:rFonts w:eastAsia="Times New Roman" w:cs="Arial"/>
          <w:b/>
          <w:color w:val="222222"/>
          <w:sz w:val="24"/>
          <w:szCs w:val="24"/>
        </w:rPr>
        <w:t>diffusion of industrialization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and increased food supplies</w:t>
      </w:r>
      <w:r w:rsidR="00D92120">
        <w:rPr>
          <w:rFonts w:eastAsia="Times New Roman" w:cs="Arial"/>
          <w:color w:val="222222"/>
          <w:sz w:val="24"/>
          <w:szCs w:val="24"/>
        </w:rPr>
        <w:t>, cities grow with factory jobs, social classes (high middle, low)</w:t>
      </w:r>
    </w:p>
    <w:p w:rsidR="00A9605D" w:rsidRPr="005B0C72" w:rsidRDefault="00A9605D" w:rsidP="00A9605D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 xml:space="preserve">Increased demand for raw materials </w:t>
      </w:r>
      <w:r w:rsidRPr="005B0C72">
        <w:rPr>
          <w:rFonts w:eastAsia="Times New Roman" w:cs="Arial"/>
          <w:color w:val="222222"/>
          <w:sz w:val="24"/>
          <w:szCs w:val="24"/>
        </w:rPr>
        <w:sym w:font="Wingdings" w:char="F0E0"/>
      </w:r>
      <w:r w:rsidRPr="005B0C72">
        <w:rPr>
          <w:rFonts w:eastAsia="Times New Roman" w:cs="Arial"/>
          <w:color w:val="222222"/>
          <w:sz w:val="24"/>
          <w:szCs w:val="24"/>
        </w:rPr>
        <w:t xml:space="preserve"> rise of colonialism &amp; imperialism for resources and new markets</w:t>
      </w:r>
    </w:p>
    <w:p w:rsidR="00A9605D" w:rsidRPr="005B0C72" w:rsidRDefault="00A9605D" w:rsidP="00A9605D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 xml:space="preserve">Economic sectors; </w:t>
      </w:r>
      <w:r w:rsidRPr="005B0C72">
        <w:rPr>
          <w:rFonts w:eastAsia="Times New Roman" w:cs="Arial"/>
          <w:b/>
          <w:color w:val="222222"/>
          <w:sz w:val="24"/>
          <w:szCs w:val="24"/>
        </w:rPr>
        <w:t>primary, secondary, tertiary, quaternary, quinary</w:t>
      </w:r>
    </w:p>
    <w:p w:rsidR="00A9605D" w:rsidRDefault="00A9605D" w:rsidP="005B0C72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b/>
          <w:color w:val="222222"/>
          <w:sz w:val="24"/>
          <w:szCs w:val="24"/>
        </w:rPr>
        <w:t>Weber’s model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– purpose/how used, minimizing transportation &amp; labor costs, maximizing agglomeration economies</w:t>
      </w:r>
    </w:p>
    <w:p w:rsidR="00D92120" w:rsidRPr="00D92120" w:rsidRDefault="00D92120" w:rsidP="005B0C72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D92120">
        <w:rPr>
          <w:rFonts w:eastAsia="Times New Roman" w:cs="Arial"/>
          <w:color w:val="222222"/>
          <w:sz w:val="24"/>
          <w:szCs w:val="24"/>
        </w:rPr>
        <w:t xml:space="preserve">Location of manufacturing influenced by labor cost &amp; availability, </w:t>
      </w:r>
      <w:r>
        <w:rPr>
          <w:rFonts w:eastAsia="Times New Roman" w:cs="Arial"/>
          <w:color w:val="222222"/>
          <w:sz w:val="24"/>
          <w:szCs w:val="24"/>
        </w:rPr>
        <w:t>break-of-bulk points; location of markets and resources (see Weber above)</w:t>
      </w:r>
    </w:p>
    <w:p w:rsidR="00A9605D" w:rsidRPr="005B0C72" w:rsidRDefault="00A9605D" w:rsidP="00A9605D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>Measures of Development</w:t>
      </w:r>
      <w:r w:rsidR="00D92120">
        <w:rPr>
          <w:rFonts w:eastAsia="Times New Roman" w:cs="Arial"/>
          <w:color w:val="222222"/>
          <w:sz w:val="24"/>
          <w:szCs w:val="24"/>
        </w:rPr>
        <w:t>, Women &amp; Development, Theories of Development</w:t>
      </w:r>
    </w:p>
    <w:p w:rsidR="00A9605D" w:rsidRPr="005B0C72" w:rsidRDefault="00A9605D" w:rsidP="00A9605D">
      <w:pPr>
        <w:pStyle w:val="ListParagraph"/>
        <w:numPr>
          <w:ilvl w:val="0"/>
          <w:numId w:val="25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 xml:space="preserve">Explain social and economic </w:t>
      </w:r>
      <w:r w:rsidRPr="005B0C72">
        <w:rPr>
          <w:rFonts w:eastAsia="Times New Roman" w:cs="Arial"/>
          <w:b/>
          <w:color w:val="222222"/>
          <w:sz w:val="24"/>
          <w:szCs w:val="24"/>
        </w:rPr>
        <w:t>measures of development</w:t>
      </w:r>
      <w:r w:rsidR="00496E0C" w:rsidRPr="005B0C72">
        <w:rPr>
          <w:rFonts w:eastAsia="Times New Roman" w:cs="Arial"/>
          <w:color w:val="222222"/>
          <w:sz w:val="24"/>
          <w:szCs w:val="24"/>
        </w:rPr>
        <w:t xml:space="preserve"> (MDC/LDC/least developed)</w:t>
      </w:r>
    </w:p>
    <w:p w:rsidR="00D92120" w:rsidRDefault="00D92120" w:rsidP="00496E0C">
      <w:pPr>
        <w:pStyle w:val="ListParagraph"/>
        <w:numPr>
          <w:ilvl w:val="1"/>
          <w:numId w:val="25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Economic measures: GDP, GNP, </w:t>
      </w:r>
      <w:r w:rsidR="00496E0C" w:rsidRPr="005B0C72">
        <w:rPr>
          <w:rFonts w:eastAsia="Times New Roman" w:cs="Arial"/>
          <w:color w:val="222222"/>
          <w:sz w:val="24"/>
          <w:szCs w:val="24"/>
        </w:rPr>
        <w:t>GNI per capita, sectoral structure (primary, seconda</w:t>
      </w:r>
      <w:r>
        <w:rPr>
          <w:rFonts w:eastAsia="Times New Roman" w:cs="Arial"/>
          <w:color w:val="222222"/>
          <w:sz w:val="24"/>
          <w:szCs w:val="24"/>
        </w:rPr>
        <w:t>ry, etc.), income distribution</w:t>
      </w:r>
    </w:p>
    <w:p w:rsidR="00496E0C" w:rsidRPr="005B0C72" w:rsidRDefault="00D92120" w:rsidP="00496E0C">
      <w:pPr>
        <w:pStyle w:val="ListParagraph"/>
        <w:numPr>
          <w:ilvl w:val="1"/>
          <w:numId w:val="25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Social measures: </w:t>
      </w:r>
      <w:r w:rsidR="00496E0C" w:rsidRPr="005B0C72">
        <w:rPr>
          <w:rFonts w:eastAsia="Times New Roman" w:cs="Arial"/>
          <w:color w:val="222222"/>
          <w:sz w:val="24"/>
          <w:szCs w:val="24"/>
        </w:rPr>
        <w:t>fertility rates, infant &amp; maternal mortality rates, access to healthcare,</w:t>
      </w:r>
      <w:r>
        <w:rPr>
          <w:rFonts w:eastAsia="Times New Roman" w:cs="Arial"/>
          <w:color w:val="222222"/>
          <w:sz w:val="24"/>
          <w:szCs w:val="24"/>
        </w:rPr>
        <w:t xml:space="preserve"> use of fossil fuels and renewable energy,</w:t>
      </w:r>
      <w:r w:rsidR="00496E0C" w:rsidRPr="005B0C72">
        <w:rPr>
          <w:rFonts w:eastAsia="Times New Roman" w:cs="Arial"/>
          <w:color w:val="222222"/>
          <w:sz w:val="24"/>
          <w:szCs w:val="24"/>
        </w:rPr>
        <w:t xml:space="preserve"> literacy rates</w:t>
      </w:r>
    </w:p>
    <w:p w:rsidR="00496E0C" w:rsidRPr="005B0C72" w:rsidRDefault="00496E0C" w:rsidP="00496E0C">
      <w:pPr>
        <w:pStyle w:val="ListParagraph"/>
        <w:numPr>
          <w:ilvl w:val="1"/>
          <w:numId w:val="25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>GII (</w:t>
      </w:r>
      <w:r w:rsidRPr="005B0C72">
        <w:rPr>
          <w:rFonts w:eastAsia="Times New Roman" w:cs="Arial"/>
          <w:b/>
          <w:color w:val="222222"/>
          <w:sz w:val="24"/>
          <w:szCs w:val="24"/>
        </w:rPr>
        <w:t>Gender Inequality Index</w:t>
      </w:r>
      <w:r w:rsidRPr="005B0C72">
        <w:rPr>
          <w:rFonts w:eastAsia="Times New Roman" w:cs="Arial"/>
          <w:color w:val="222222"/>
          <w:sz w:val="24"/>
          <w:szCs w:val="24"/>
        </w:rPr>
        <w:t>): reproductive health, indices of empowerment, labor-market participation</w:t>
      </w:r>
    </w:p>
    <w:p w:rsidR="00496E0C" w:rsidRPr="005B0C72" w:rsidRDefault="00496E0C" w:rsidP="00496E0C">
      <w:pPr>
        <w:pStyle w:val="ListParagraph"/>
        <w:numPr>
          <w:ilvl w:val="1"/>
          <w:numId w:val="25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b/>
          <w:color w:val="222222"/>
          <w:sz w:val="24"/>
          <w:szCs w:val="24"/>
        </w:rPr>
        <w:t>Human Development Index (HDI)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</w:t>
      </w:r>
      <w:r w:rsidR="005B0C72" w:rsidRPr="005B0C72">
        <w:rPr>
          <w:rFonts w:eastAsia="Times New Roman" w:cs="Arial"/>
          <w:color w:val="222222"/>
          <w:sz w:val="24"/>
          <w:szCs w:val="24"/>
        </w:rPr>
        <w:t>– What does it measure? What does it NOT measure?</w:t>
      </w:r>
    </w:p>
    <w:p w:rsidR="00A9605D" w:rsidRPr="005B0C72" w:rsidRDefault="00A9605D" w:rsidP="00A9605D">
      <w:pPr>
        <w:pStyle w:val="ListParagraph"/>
        <w:numPr>
          <w:ilvl w:val="0"/>
          <w:numId w:val="25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>Analyze spatial patterns of economic and social development</w:t>
      </w:r>
    </w:p>
    <w:p w:rsidR="00496E0C" w:rsidRPr="005B0C72" w:rsidRDefault="001A793A" w:rsidP="00496E0C">
      <w:pPr>
        <w:pStyle w:val="ListParagraph"/>
        <w:numPr>
          <w:ilvl w:val="1"/>
          <w:numId w:val="25"/>
        </w:numPr>
        <w:shd w:val="clear" w:color="auto" w:fill="FFFFFF"/>
        <w:spacing w:after="0" w:line="300" w:lineRule="atLeast"/>
        <w:rPr>
          <w:rFonts w:eastAsia="Times New Roman" w:cs="Arial"/>
          <w:b/>
          <w:color w:val="222222"/>
          <w:sz w:val="24"/>
          <w:szCs w:val="24"/>
        </w:rPr>
      </w:pPr>
      <w:r w:rsidRPr="005B0C72">
        <w:rPr>
          <w:rFonts w:eastAsia="Times New Roman" w:cs="Arial"/>
          <w:b/>
          <w:color w:val="222222"/>
          <w:sz w:val="24"/>
          <w:szCs w:val="24"/>
        </w:rPr>
        <w:t>Ro</w:t>
      </w:r>
      <w:r w:rsidR="00496E0C" w:rsidRPr="005B0C72">
        <w:rPr>
          <w:rFonts w:eastAsia="Times New Roman" w:cs="Arial"/>
          <w:b/>
          <w:color w:val="222222"/>
          <w:sz w:val="24"/>
          <w:szCs w:val="24"/>
        </w:rPr>
        <w:t>stow’s Stages of Economic Growth</w:t>
      </w:r>
      <w:r w:rsidR="00D92120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D92120" w:rsidRPr="00D92120">
        <w:rPr>
          <w:rFonts w:eastAsia="Times New Roman" w:cs="Arial"/>
          <w:color w:val="222222"/>
          <w:sz w:val="24"/>
          <w:szCs w:val="24"/>
        </w:rPr>
        <w:t xml:space="preserve">– </w:t>
      </w:r>
      <w:r w:rsidR="00D92120">
        <w:rPr>
          <w:rFonts w:eastAsia="Times New Roman" w:cs="Arial"/>
          <w:b/>
          <w:color w:val="222222"/>
          <w:sz w:val="24"/>
          <w:szCs w:val="24"/>
        </w:rPr>
        <w:t>modernization theory</w:t>
      </w:r>
    </w:p>
    <w:p w:rsidR="00496E0C" w:rsidRDefault="00496E0C" w:rsidP="00496E0C">
      <w:pPr>
        <w:pStyle w:val="ListParagraph"/>
        <w:numPr>
          <w:ilvl w:val="1"/>
          <w:numId w:val="25"/>
        </w:numPr>
        <w:shd w:val="clear" w:color="auto" w:fill="FFFFFF"/>
        <w:spacing w:after="0" w:line="300" w:lineRule="atLeast"/>
        <w:rPr>
          <w:rFonts w:eastAsia="Times New Roman" w:cs="Arial"/>
          <w:b/>
          <w:color w:val="222222"/>
          <w:sz w:val="24"/>
          <w:szCs w:val="24"/>
        </w:rPr>
      </w:pPr>
      <w:r w:rsidRPr="005B0C72">
        <w:rPr>
          <w:rFonts w:eastAsia="Times New Roman" w:cs="Arial"/>
          <w:b/>
          <w:color w:val="222222"/>
          <w:sz w:val="24"/>
          <w:szCs w:val="24"/>
        </w:rPr>
        <w:t>Wallerstein’s World System Theory</w:t>
      </w:r>
      <w:r w:rsidR="00D92120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D92120" w:rsidRPr="00D92120">
        <w:rPr>
          <w:rFonts w:eastAsia="Times New Roman" w:cs="Arial"/>
          <w:color w:val="222222"/>
          <w:sz w:val="24"/>
          <w:szCs w:val="24"/>
        </w:rPr>
        <w:t>(core, periphery, semi-periphery) – based on</w:t>
      </w:r>
      <w:r w:rsidR="00D92120">
        <w:rPr>
          <w:rFonts w:eastAsia="Times New Roman" w:cs="Arial"/>
          <w:b/>
          <w:color w:val="222222"/>
          <w:sz w:val="24"/>
          <w:szCs w:val="24"/>
        </w:rPr>
        <w:t xml:space="preserve"> dependency theory</w:t>
      </w:r>
    </w:p>
    <w:p w:rsidR="00D92120" w:rsidRPr="00232B6F" w:rsidRDefault="00D92120" w:rsidP="00496E0C">
      <w:pPr>
        <w:pStyle w:val="ListParagraph"/>
        <w:numPr>
          <w:ilvl w:val="1"/>
          <w:numId w:val="25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232B6F">
        <w:rPr>
          <w:rFonts w:eastAsia="Times New Roman" w:cs="Arial"/>
          <w:color w:val="222222"/>
          <w:sz w:val="24"/>
          <w:szCs w:val="24"/>
        </w:rPr>
        <w:t>Commodity dependence</w:t>
      </w:r>
    </w:p>
    <w:p w:rsidR="00496E0C" w:rsidRPr="005B0C72" w:rsidRDefault="00496E0C" w:rsidP="00496E0C">
      <w:pPr>
        <w:pStyle w:val="ListParagraph"/>
        <w:numPr>
          <w:ilvl w:val="1"/>
          <w:numId w:val="25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 xml:space="preserve">Core countries – </w:t>
      </w:r>
      <w:r w:rsidR="00D92120">
        <w:rPr>
          <w:rFonts w:eastAsia="Times New Roman" w:cs="Arial"/>
          <w:color w:val="222222"/>
          <w:sz w:val="24"/>
          <w:szCs w:val="24"/>
        </w:rPr>
        <w:t xml:space="preserve">economic </w:t>
      </w:r>
      <w:r w:rsidRPr="005B0C72">
        <w:rPr>
          <w:rFonts w:eastAsia="Times New Roman" w:cs="Arial"/>
          <w:color w:val="222222"/>
          <w:sz w:val="24"/>
          <w:szCs w:val="24"/>
        </w:rPr>
        <w:t>dominance over periphery &amp; semi-periphery</w:t>
      </w:r>
    </w:p>
    <w:p w:rsidR="00A9605D" w:rsidRPr="005B0C72" w:rsidRDefault="00A9605D" w:rsidP="00A9605D">
      <w:pPr>
        <w:pStyle w:val="ListParagraph"/>
        <w:numPr>
          <w:ilvl w:val="0"/>
          <w:numId w:val="25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 xml:space="preserve">Evaluate role of </w:t>
      </w:r>
      <w:r w:rsidRPr="00D92120">
        <w:rPr>
          <w:rFonts w:eastAsia="Times New Roman" w:cs="Arial"/>
          <w:b/>
          <w:color w:val="222222"/>
          <w:sz w:val="24"/>
          <w:szCs w:val="24"/>
        </w:rPr>
        <w:t>women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in economic development &amp; gender equity in workforce</w:t>
      </w:r>
    </w:p>
    <w:p w:rsidR="00496E0C" w:rsidRPr="005B0C72" w:rsidRDefault="004718BA" w:rsidP="00496E0C">
      <w:pPr>
        <w:pStyle w:val="ListParagraph"/>
        <w:numPr>
          <w:ilvl w:val="1"/>
          <w:numId w:val="25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>More women in workforce, but inequality in wages &amp; opportunities (</w:t>
      </w:r>
      <w:r w:rsidR="00D92120">
        <w:rPr>
          <w:rFonts w:eastAsia="Times New Roman" w:cs="Arial"/>
          <w:color w:val="222222"/>
          <w:sz w:val="24"/>
          <w:szCs w:val="24"/>
        </w:rPr>
        <w:t xml:space="preserve">in most places, but </w:t>
      </w:r>
      <w:r w:rsidRPr="005B0C72">
        <w:rPr>
          <w:rFonts w:eastAsia="Times New Roman" w:cs="Arial"/>
          <w:color w:val="222222"/>
          <w:sz w:val="24"/>
          <w:szCs w:val="24"/>
        </w:rPr>
        <w:t>esp. in LDC)</w:t>
      </w:r>
    </w:p>
    <w:p w:rsidR="004718BA" w:rsidRPr="005B0C72" w:rsidRDefault="004718BA" w:rsidP="00496E0C">
      <w:pPr>
        <w:pStyle w:val="ListParagraph"/>
        <w:numPr>
          <w:ilvl w:val="1"/>
          <w:numId w:val="25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b/>
          <w:color w:val="222222"/>
          <w:sz w:val="24"/>
          <w:szCs w:val="24"/>
        </w:rPr>
        <w:t>Microloans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– allowed women to start small businesses, improve standard of living, gain economic power</w:t>
      </w:r>
    </w:p>
    <w:p w:rsidR="00496E0C" w:rsidRPr="005B0C72" w:rsidRDefault="00572B36" w:rsidP="00496E0C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Trade &amp; the World Economy, Changes as a Result of a World Economy</w:t>
      </w:r>
    </w:p>
    <w:p w:rsidR="00496E0C" w:rsidRPr="005B0C72" w:rsidRDefault="001A793A" w:rsidP="00496E0C">
      <w:pPr>
        <w:pStyle w:val="ListParagraph"/>
        <w:numPr>
          <w:ilvl w:val="0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>Causes &amp; consequences of international trade &amp; growing interdependence of world economy</w:t>
      </w:r>
    </w:p>
    <w:p w:rsidR="001A793A" w:rsidRPr="005B0C72" w:rsidRDefault="001A793A" w:rsidP="001A793A">
      <w:pPr>
        <w:pStyle w:val="ListParagraph"/>
        <w:numPr>
          <w:ilvl w:val="1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b/>
          <w:color w:val="222222"/>
          <w:sz w:val="24"/>
          <w:szCs w:val="24"/>
        </w:rPr>
        <w:t>Complementar</w:t>
      </w:r>
      <w:r w:rsidR="000E6D10">
        <w:rPr>
          <w:rFonts w:eastAsia="Times New Roman" w:cs="Arial"/>
          <w:b/>
          <w:color w:val="222222"/>
          <w:sz w:val="24"/>
          <w:szCs w:val="24"/>
        </w:rPr>
        <w:t>it</w:t>
      </w:r>
      <w:r w:rsidRPr="005B0C72">
        <w:rPr>
          <w:rFonts w:eastAsia="Times New Roman" w:cs="Arial"/>
          <w:b/>
          <w:color w:val="222222"/>
          <w:sz w:val="24"/>
          <w:szCs w:val="24"/>
        </w:rPr>
        <w:t>y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&amp; </w:t>
      </w:r>
      <w:r w:rsidRPr="005B0C72">
        <w:rPr>
          <w:rFonts w:eastAsia="Times New Roman" w:cs="Arial"/>
          <w:b/>
          <w:color w:val="222222"/>
          <w:sz w:val="24"/>
          <w:szCs w:val="24"/>
        </w:rPr>
        <w:t>comparative advantage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establishes basis for trade</w:t>
      </w:r>
    </w:p>
    <w:p w:rsidR="00572B36" w:rsidRDefault="00572B36" w:rsidP="001A793A">
      <w:pPr>
        <w:pStyle w:val="ListParagraph"/>
        <w:numPr>
          <w:ilvl w:val="1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232B6F">
        <w:rPr>
          <w:rFonts w:eastAsia="Times New Roman" w:cs="Arial"/>
          <w:b/>
          <w:color w:val="222222"/>
          <w:sz w:val="24"/>
          <w:szCs w:val="24"/>
        </w:rPr>
        <w:t>Neoliberal policies</w:t>
      </w:r>
      <w:r>
        <w:rPr>
          <w:rFonts w:eastAsia="Times New Roman" w:cs="Arial"/>
          <w:color w:val="222222"/>
          <w:sz w:val="24"/>
          <w:szCs w:val="24"/>
        </w:rPr>
        <w:t>: free trade agreements (no tariffs) – new organizations, spatial connections, trade relationships; fosters greater globalization</w:t>
      </w:r>
    </w:p>
    <w:p w:rsidR="001A793A" w:rsidRPr="005B0C72" w:rsidRDefault="00572B36" w:rsidP="00572B36">
      <w:pPr>
        <w:pStyle w:val="ListParagraph"/>
        <w:numPr>
          <w:ilvl w:val="2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EU, NAFTA, World Trade Organization (WTO), Mercosur, OPEC</w:t>
      </w:r>
    </w:p>
    <w:p w:rsidR="00572B36" w:rsidRDefault="00572B36" w:rsidP="001A793A">
      <w:pPr>
        <w:pStyle w:val="ListParagraph"/>
        <w:numPr>
          <w:ilvl w:val="1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Government </w:t>
      </w:r>
      <w:r w:rsidRPr="00232B6F">
        <w:rPr>
          <w:rFonts w:eastAsia="Times New Roman" w:cs="Arial"/>
          <w:b/>
          <w:color w:val="222222"/>
          <w:sz w:val="24"/>
          <w:szCs w:val="24"/>
        </w:rPr>
        <w:t>tariffs</w:t>
      </w:r>
      <w:r>
        <w:rPr>
          <w:rFonts w:eastAsia="Times New Roman" w:cs="Arial"/>
          <w:color w:val="222222"/>
          <w:sz w:val="24"/>
          <w:szCs w:val="24"/>
        </w:rPr>
        <w:t xml:space="preserve"> affect trade and economic development</w:t>
      </w:r>
    </w:p>
    <w:p w:rsidR="001A793A" w:rsidRPr="005B0C72" w:rsidRDefault="001A793A" w:rsidP="001A793A">
      <w:pPr>
        <w:pStyle w:val="ListParagraph"/>
        <w:numPr>
          <w:ilvl w:val="1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232B6F">
        <w:rPr>
          <w:rFonts w:eastAsia="Times New Roman" w:cs="Arial"/>
          <w:b/>
          <w:color w:val="222222"/>
          <w:sz w:val="24"/>
          <w:szCs w:val="24"/>
        </w:rPr>
        <w:t xml:space="preserve">Interdependence </w:t>
      </w:r>
      <w:r w:rsidR="00572B36" w:rsidRPr="00232B6F">
        <w:rPr>
          <w:rFonts w:eastAsia="Times New Roman" w:cs="Arial"/>
          <w:b/>
          <w:color w:val="222222"/>
          <w:sz w:val="24"/>
          <w:szCs w:val="24"/>
        </w:rPr>
        <w:t>of economies</w:t>
      </w:r>
      <w:r w:rsidRPr="005B0C72">
        <w:rPr>
          <w:rFonts w:eastAsia="Times New Roman" w:cs="Arial"/>
          <w:color w:val="222222"/>
          <w:sz w:val="24"/>
          <w:szCs w:val="24"/>
        </w:rPr>
        <w:t>:</w:t>
      </w:r>
    </w:p>
    <w:p w:rsidR="001A793A" w:rsidRDefault="001A793A" w:rsidP="001A793A">
      <w:pPr>
        <w:pStyle w:val="ListParagraph"/>
        <w:numPr>
          <w:ilvl w:val="2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color w:val="222222"/>
          <w:sz w:val="24"/>
          <w:szCs w:val="24"/>
        </w:rPr>
        <w:t>Global financial crises</w:t>
      </w:r>
      <w:r w:rsidR="00572B36">
        <w:rPr>
          <w:rFonts w:eastAsia="Times New Roman" w:cs="Arial"/>
          <w:color w:val="222222"/>
          <w:sz w:val="24"/>
          <w:szCs w:val="24"/>
        </w:rPr>
        <w:t xml:space="preserve"> (like the 2008 one)</w:t>
      </w:r>
    </w:p>
    <w:p w:rsidR="00572B36" w:rsidRPr="005B0C72" w:rsidRDefault="00572B36" w:rsidP="001A793A">
      <w:pPr>
        <w:pStyle w:val="ListParagraph"/>
        <w:numPr>
          <w:ilvl w:val="2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International Monetary Fund, World Bank, microlending</w:t>
      </w:r>
    </w:p>
    <w:p w:rsidR="001A793A" w:rsidRPr="005B0C72" w:rsidRDefault="001A793A" w:rsidP="001A793A">
      <w:pPr>
        <w:pStyle w:val="ListParagraph"/>
        <w:numPr>
          <w:ilvl w:val="1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b/>
          <w:color w:val="222222"/>
          <w:sz w:val="24"/>
          <w:szCs w:val="24"/>
        </w:rPr>
        <w:t>Outsourcing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&amp; </w:t>
      </w:r>
      <w:r w:rsidRPr="005B0C72">
        <w:rPr>
          <w:rFonts w:eastAsia="Times New Roman" w:cs="Arial"/>
          <w:b/>
          <w:color w:val="222222"/>
          <w:sz w:val="24"/>
          <w:szCs w:val="24"/>
        </w:rPr>
        <w:t>deindustrialization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</w:t>
      </w:r>
      <w:r w:rsidRPr="005B0C72">
        <w:rPr>
          <w:rFonts w:eastAsia="Times New Roman" w:cs="Arial"/>
          <w:color w:val="222222"/>
          <w:sz w:val="24"/>
          <w:szCs w:val="24"/>
        </w:rPr>
        <w:sym w:font="Wingdings" w:char="F0E0"/>
      </w:r>
      <w:r w:rsidRPr="005B0C72">
        <w:rPr>
          <w:rFonts w:eastAsia="Times New Roman" w:cs="Arial"/>
          <w:color w:val="222222"/>
          <w:sz w:val="24"/>
          <w:szCs w:val="24"/>
        </w:rPr>
        <w:t xml:space="preserve"> decline in jobs in tr</w:t>
      </w:r>
      <w:r w:rsidR="00572B36">
        <w:rPr>
          <w:rFonts w:eastAsia="Times New Roman" w:cs="Arial"/>
          <w:color w:val="222222"/>
          <w:sz w:val="24"/>
          <w:szCs w:val="24"/>
        </w:rPr>
        <w:t xml:space="preserve">aditional manufacturing regions (MDCs) </w:t>
      </w:r>
      <w:r w:rsidRPr="005B0C72">
        <w:rPr>
          <w:rFonts w:eastAsia="Times New Roman" w:cs="Arial"/>
          <w:color w:val="222222"/>
          <w:sz w:val="24"/>
          <w:szCs w:val="24"/>
        </w:rPr>
        <w:t>and relocation of manufacturing and workforce to other areas</w:t>
      </w:r>
      <w:r w:rsidR="00572B36">
        <w:rPr>
          <w:rFonts w:eastAsia="Times New Roman" w:cs="Arial"/>
          <w:color w:val="222222"/>
          <w:sz w:val="24"/>
          <w:szCs w:val="24"/>
        </w:rPr>
        <w:t xml:space="preserve"> (newly industrialized) – WHY??</w:t>
      </w:r>
    </w:p>
    <w:p w:rsidR="001A793A" w:rsidRDefault="001A793A" w:rsidP="001A793A">
      <w:pPr>
        <w:pStyle w:val="ListParagraph"/>
        <w:numPr>
          <w:ilvl w:val="1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232B6F">
        <w:rPr>
          <w:rFonts w:eastAsia="Times New Roman" w:cs="Arial"/>
          <w:b/>
          <w:color w:val="222222"/>
          <w:sz w:val="24"/>
          <w:szCs w:val="24"/>
        </w:rPr>
        <w:lastRenderedPageBreak/>
        <w:t>Outside the core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: diffusion of industry led to </w:t>
      </w:r>
      <w:r w:rsidRPr="005B0C72">
        <w:rPr>
          <w:rFonts w:eastAsia="Times New Roman" w:cs="Arial"/>
          <w:b/>
          <w:color w:val="222222"/>
          <w:sz w:val="24"/>
          <w:szCs w:val="24"/>
        </w:rPr>
        <w:t>an international division of labor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</w:t>
      </w:r>
      <w:r w:rsidR="00572B36">
        <w:rPr>
          <w:rFonts w:eastAsia="Times New Roman" w:cs="Arial"/>
          <w:color w:val="222222"/>
          <w:sz w:val="24"/>
          <w:szCs w:val="24"/>
        </w:rPr>
        <w:t xml:space="preserve">(what does that mean?) </w:t>
      </w:r>
      <w:r w:rsidRPr="005B0C72">
        <w:rPr>
          <w:rFonts w:eastAsia="Times New Roman" w:cs="Arial"/>
          <w:color w:val="222222"/>
          <w:sz w:val="24"/>
          <w:szCs w:val="24"/>
        </w:rPr>
        <w:t>and manufacturing zones (</w:t>
      </w:r>
      <w:r w:rsidRPr="005B0C72">
        <w:rPr>
          <w:rFonts w:eastAsia="Times New Roman" w:cs="Arial"/>
          <w:b/>
          <w:color w:val="222222"/>
          <w:sz w:val="24"/>
          <w:szCs w:val="24"/>
        </w:rPr>
        <w:t>maquiladoras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, </w:t>
      </w:r>
      <w:r w:rsidRPr="005B0C72">
        <w:rPr>
          <w:rFonts w:eastAsia="Times New Roman" w:cs="Arial"/>
          <w:b/>
          <w:color w:val="222222"/>
          <w:sz w:val="24"/>
          <w:szCs w:val="24"/>
        </w:rPr>
        <w:t>special economic zones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of China, </w:t>
      </w:r>
      <w:r w:rsidRPr="005B0C72">
        <w:rPr>
          <w:rFonts w:eastAsia="Times New Roman" w:cs="Arial"/>
          <w:b/>
          <w:color w:val="222222"/>
          <w:sz w:val="24"/>
          <w:szCs w:val="24"/>
        </w:rPr>
        <w:t>free trade zones</w:t>
      </w:r>
      <w:r w:rsidRPr="005B0C72">
        <w:rPr>
          <w:rFonts w:eastAsia="Times New Roman" w:cs="Arial"/>
          <w:color w:val="222222"/>
          <w:sz w:val="24"/>
          <w:szCs w:val="24"/>
        </w:rPr>
        <w:t>)</w:t>
      </w:r>
      <w:r w:rsidR="00572B36">
        <w:rPr>
          <w:rFonts w:eastAsia="Times New Roman" w:cs="Arial"/>
          <w:color w:val="222222"/>
          <w:sz w:val="24"/>
          <w:szCs w:val="24"/>
        </w:rPr>
        <w:t xml:space="preserve"> – developing countries have lower wage jobs</w:t>
      </w:r>
    </w:p>
    <w:p w:rsidR="00572B36" w:rsidRPr="00232B6F" w:rsidRDefault="00232B6F" w:rsidP="001A793A">
      <w:pPr>
        <w:pStyle w:val="ListParagraph"/>
        <w:numPr>
          <w:ilvl w:val="1"/>
          <w:numId w:val="26"/>
        </w:numPr>
        <w:shd w:val="clear" w:color="auto" w:fill="FFFFFF"/>
        <w:spacing w:after="0" w:line="300" w:lineRule="atLeast"/>
        <w:rPr>
          <w:rFonts w:eastAsia="Times New Roman" w:cs="Arial"/>
          <w:b/>
          <w:color w:val="222222"/>
          <w:sz w:val="24"/>
          <w:szCs w:val="24"/>
        </w:rPr>
      </w:pPr>
      <w:r w:rsidRPr="00232B6F">
        <w:rPr>
          <w:rFonts w:eastAsia="Times New Roman" w:cs="Arial"/>
          <w:b/>
          <w:color w:val="222222"/>
          <w:sz w:val="24"/>
          <w:szCs w:val="24"/>
        </w:rPr>
        <w:t>Post-</w:t>
      </w:r>
      <w:proofErr w:type="spellStart"/>
      <w:r w:rsidRPr="00232B6F">
        <w:rPr>
          <w:rFonts w:eastAsia="Times New Roman" w:cs="Arial"/>
          <w:b/>
          <w:color w:val="222222"/>
          <w:sz w:val="24"/>
          <w:szCs w:val="24"/>
        </w:rPr>
        <w:t>Fordist</w:t>
      </w:r>
      <w:proofErr w:type="spellEnd"/>
      <w:r w:rsidRPr="00232B6F">
        <w:rPr>
          <w:rFonts w:eastAsia="Times New Roman" w:cs="Arial"/>
          <w:b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 xml:space="preserve">methods, </w:t>
      </w:r>
      <w:r w:rsidRPr="00232B6F">
        <w:rPr>
          <w:rFonts w:eastAsia="Times New Roman" w:cs="Arial"/>
          <w:b/>
          <w:color w:val="222222"/>
          <w:sz w:val="24"/>
          <w:szCs w:val="24"/>
        </w:rPr>
        <w:t>economies of scale</w:t>
      </w:r>
      <w:r>
        <w:rPr>
          <w:rFonts w:eastAsia="Times New Roman" w:cs="Arial"/>
          <w:color w:val="222222"/>
          <w:sz w:val="24"/>
          <w:szCs w:val="24"/>
        </w:rPr>
        <w:t xml:space="preserve">, </w:t>
      </w:r>
      <w:r w:rsidRPr="00232B6F">
        <w:rPr>
          <w:rFonts w:eastAsia="Times New Roman" w:cs="Arial"/>
          <w:b/>
          <w:color w:val="222222"/>
          <w:sz w:val="24"/>
          <w:szCs w:val="24"/>
        </w:rPr>
        <w:t>just-in-time delivery</w:t>
      </w:r>
    </w:p>
    <w:p w:rsidR="001A793A" w:rsidRPr="00232B6F" w:rsidRDefault="00232B6F" w:rsidP="001A793A">
      <w:pPr>
        <w:pStyle w:val="ListParagraph"/>
        <w:numPr>
          <w:ilvl w:val="1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232B6F">
        <w:rPr>
          <w:rFonts w:eastAsia="Times New Roman" w:cs="Arial"/>
          <w:b/>
          <w:color w:val="222222"/>
          <w:sz w:val="24"/>
          <w:szCs w:val="24"/>
        </w:rPr>
        <w:t>Agglomeration</w:t>
      </w:r>
      <w:r>
        <w:rPr>
          <w:rFonts w:eastAsia="Times New Roman" w:cs="Arial"/>
          <w:color w:val="222222"/>
          <w:sz w:val="24"/>
          <w:szCs w:val="24"/>
        </w:rPr>
        <w:t>: Growth poles, high-tech industry/Technopoles</w:t>
      </w:r>
      <w:r w:rsidR="001A793A" w:rsidRPr="005B0C72">
        <w:rPr>
          <w:rFonts w:eastAsia="Times New Roman" w:cs="Arial"/>
          <w:color w:val="222222"/>
          <w:sz w:val="24"/>
          <w:szCs w:val="24"/>
        </w:rPr>
        <w:t xml:space="preserve"> (S</w:t>
      </w:r>
      <w:r w:rsidR="005B0C72">
        <w:rPr>
          <w:rFonts w:eastAsia="Times New Roman" w:cs="Arial"/>
          <w:color w:val="222222"/>
          <w:sz w:val="24"/>
          <w:szCs w:val="24"/>
        </w:rPr>
        <w:t xml:space="preserve">ilicon Valley, </w:t>
      </w:r>
      <w:r w:rsidR="001A793A" w:rsidRPr="005B0C72">
        <w:rPr>
          <w:rFonts w:eastAsia="Times New Roman" w:cs="Arial"/>
          <w:color w:val="222222"/>
          <w:sz w:val="24"/>
          <w:szCs w:val="24"/>
        </w:rPr>
        <w:t>the Research Triangle)</w:t>
      </w:r>
    </w:p>
    <w:p w:rsidR="001A793A" w:rsidRPr="00232B6F" w:rsidRDefault="00232B6F" w:rsidP="00232B6F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232B6F">
        <w:rPr>
          <w:rFonts w:eastAsia="Times New Roman" w:cs="Arial"/>
          <w:color w:val="222222"/>
          <w:sz w:val="24"/>
          <w:szCs w:val="24"/>
        </w:rPr>
        <w:t xml:space="preserve">D. </w:t>
      </w:r>
      <w:r w:rsidR="001A793A" w:rsidRPr="00232B6F">
        <w:rPr>
          <w:rFonts w:eastAsia="Times New Roman" w:cs="Arial"/>
          <w:b/>
          <w:color w:val="222222"/>
          <w:sz w:val="24"/>
          <w:szCs w:val="24"/>
        </w:rPr>
        <w:t>Sustainable development</w:t>
      </w:r>
      <w:r w:rsidR="005B0C72" w:rsidRPr="00232B6F">
        <w:rPr>
          <w:rFonts w:eastAsia="Times New Roman" w:cs="Arial"/>
          <w:color w:val="222222"/>
          <w:sz w:val="24"/>
          <w:szCs w:val="24"/>
        </w:rPr>
        <w:t>:</w:t>
      </w:r>
    </w:p>
    <w:p w:rsidR="005B0C72" w:rsidRPr="005B0C72" w:rsidRDefault="00232B6F" w:rsidP="005B0C72">
      <w:pPr>
        <w:pStyle w:val="ListParagraph"/>
        <w:numPr>
          <w:ilvl w:val="1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Attempt to remedy problems stemming from n</w:t>
      </w:r>
      <w:r w:rsidR="005B0C72" w:rsidRPr="005B0C72">
        <w:rPr>
          <w:rFonts w:eastAsia="Times New Roman" w:cs="Arial"/>
          <w:color w:val="222222"/>
          <w:sz w:val="24"/>
          <w:szCs w:val="24"/>
        </w:rPr>
        <w:t>atural resource depletion, mass consumption, costs &amp; effects of pollution, impact of climate change, issues of human health, well-being, and economic equity</w:t>
      </w:r>
    </w:p>
    <w:p w:rsidR="005B0C72" w:rsidRDefault="005B0C72" w:rsidP="005B0C72">
      <w:pPr>
        <w:pStyle w:val="ListParagraph"/>
        <w:numPr>
          <w:ilvl w:val="1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5B0C72">
        <w:rPr>
          <w:rFonts w:eastAsia="Times New Roman" w:cs="Arial"/>
          <w:b/>
          <w:color w:val="222222"/>
          <w:sz w:val="24"/>
          <w:szCs w:val="24"/>
        </w:rPr>
        <w:t>Ecotourism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used by countries to protect the environment </w:t>
      </w:r>
      <w:r w:rsidRPr="00232B6F">
        <w:rPr>
          <w:rFonts w:eastAsia="Times New Roman" w:cs="Arial"/>
          <w:b/>
          <w:color w:val="222222"/>
          <w:sz w:val="24"/>
          <w:szCs w:val="24"/>
        </w:rPr>
        <w:t>and</w:t>
      </w:r>
      <w:r w:rsidRPr="005B0C72">
        <w:rPr>
          <w:rFonts w:eastAsia="Times New Roman" w:cs="Arial"/>
          <w:color w:val="222222"/>
          <w:sz w:val="24"/>
          <w:szCs w:val="24"/>
        </w:rPr>
        <w:t xml:space="preserve"> generate jobs</w:t>
      </w:r>
      <w:r w:rsidR="00232B6F">
        <w:rPr>
          <w:rFonts w:eastAsia="Times New Roman" w:cs="Arial"/>
          <w:color w:val="222222"/>
          <w:sz w:val="24"/>
          <w:szCs w:val="24"/>
        </w:rPr>
        <w:t xml:space="preserve"> for locals</w:t>
      </w:r>
    </w:p>
    <w:p w:rsidR="00D92120" w:rsidRPr="005B0C72" w:rsidRDefault="00D92120" w:rsidP="005B0C72">
      <w:pPr>
        <w:pStyle w:val="ListParagraph"/>
        <w:numPr>
          <w:ilvl w:val="1"/>
          <w:numId w:val="26"/>
        </w:num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UN Sustainable Development Goals</w:t>
      </w:r>
      <w:r w:rsidR="00232B6F">
        <w:rPr>
          <w:rFonts w:eastAsia="Times New Roman" w:cs="Arial"/>
          <w:b/>
          <w:color w:val="222222"/>
          <w:sz w:val="24"/>
          <w:szCs w:val="24"/>
        </w:rPr>
        <w:t xml:space="preserve"> </w:t>
      </w:r>
      <w:r w:rsidR="00232B6F" w:rsidRPr="00232B6F">
        <w:rPr>
          <w:rFonts w:eastAsia="Times New Roman" w:cs="Arial"/>
          <w:color w:val="222222"/>
          <w:sz w:val="24"/>
          <w:szCs w:val="24"/>
        </w:rPr>
        <w:t>– help measure progress in development such as small-scale finance and transportation projects</w:t>
      </w:r>
      <w:r w:rsidR="00232B6F">
        <w:rPr>
          <w:rFonts w:eastAsia="Times New Roman" w:cs="Arial"/>
          <w:color w:val="222222"/>
          <w:sz w:val="24"/>
          <w:szCs w:val="24"/>
        </w:rPr>
        <w:t xml:space="preserve"> (began 2015 – goals set for 2030)</w:t>
      </w:r>
    </w:p>
    <w:p w:rsidR="0022042F" w:rsidRPr="00A213A8" w:rsidRDefault="0022042F" w:rsidP="00232B6F">
      <w:pPr>
        <w:spacing w:after="0"/>
        <w:jc w:val="center"/>
        <w:rPr>
          <w:b/>
          <w:sz w:val="18"/>
          <w:szCs w:val="26"/>
        </w:rPr>
      </w:pPr>
    </w:p>
    <w:p w:rsidR="00A9605D" w:rsidRDefault="00232B6F" w:rsidP="00232B6F">
      <w:pPr>
        <w:spacing w:after="0"/>
        <w:jc w:val="center"/>
        <w:rPr>
          <w:b/>
          <w:sz w:val="28"/>
          <w:szCs w:val="24"/>
        </w:rPr>
      </w:pPr>
      <w:r w:rsidRPr="00232B6F">
        <w:rPr>
          <w:b/>
          <w:sz w:val="28"/>
          <w:szCs w:val="24"/>
        </w:rPr>
        <w:t xml:space="preserve">UNIT 6 FRQs – be prepared to </w:t>
      </w:r>
      <w:r>
        <w:rPr>
          <w:b/>
          <w:sz w:val="28"/>
          <w:szCs w:val="24"/>
        </w:rPr>
        <w:t>answer all three</w:t>
      </w:r>
    </w:p>
    <w:p w:rsidR="00232B6F" w:rsidRPr="00A53094" w:rsidRDefault="00A213A8" w:rsidP="00232B6F">
      <w:pPr>
        <w:spacing w:after="0"/>
        <w:jc w:val="center"/>
        <w:rPr>
          <w:b/>
          <w:sz w:val="28"/>
          <w:szCs w:val="26"/>
        </w:rPr>
      </w:pPr>
      <w:r w:rsidRPr="00046B71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EB61CF9" wp14:editId="3B824C08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3080385" cy="2181225"/>
            <wp:effectExtent l="0" t="0" r="5715" b="9525"/>
            <wp:wrapSquare wrapText="bothSides"/>
            <wp:docPr id="2" name="Picture 2" descr="Image result for ap human geography ethanol manufacturing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 human geography ethanol manufacturing pla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B6F" w:rsidRPr="00456E19" w:rsidRDefault="00232B6F" w:rsidP="00A213A8">
      <w:pPr>
        <w:spacing w:after="0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1. WEBER: </w:t>
      </w:r>
      <w:r w:rsidRPr="00456E19">
        <w:rPr>
          <w:rFonts w:eastAsia="Times New Roman" w:cs="Times New Roman"/>
          <w:b/>
          <w:sz w:val="26"/>
          <w:szCs w:val="26"/>
        </w:rPr>
        <w:t>According to Alfred Weber’s theory of industrial location, three factors determine the location of a manufacturing plant: the location of raw materials, the location of the market, and transportation costs.</w:t>
      </w:r>
    </w:p>
    <w:p w:rsidR="00232B6F" w:rsidRPr="00046B71" w:rsidRDefault="00232B6F" w:rsidP="00A213A8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A914A4">
        <w:rPr>
          <w:rFonts w:eastAsia="Times New Roman" w:cs="Times New Roman"/>
          <w:sz w:val="26"/>
          <w:szCs w:val="26"/>
        </w:rPr>
        <w:t xml:space="preserve">A. </w:t>
      </w:r>
      <w:r w:rsidRPr="00046B71">
        <w:rPr>
          <w:rFonts w:eastAsia="Times New Roman" w:cs="Times New Roman"/>
          <w:sz w:val="26"/>
          <w:szCs w:val="26"/>
        </w:rPr>
        <w:t>Using an example of a specific industry other than the one portrayed on the map above, explain under what conditions an industry would locate near the market.</w:t>
      </w:r>
    </w:p>
    <w:p w:rsidR="00232B6F" w:rsidRPr="00046B71" w:rsidRDefault="00232B6F" w:rsidP="00A213A8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046B71">
        <w:rPr>
          <w:rFonts w:eastAsia="Times New Roman" w:cs="Times New Roman"/>
          <w:sz w:val="26"/>
          <w:szCs w:val="26"/>
        </w:rPr>
        <w:t>B. Using an example of a specific industry other than the one portrayed on the map above, explain under what conditions an industry would locate near raw materials.</w:t>
      </w:r>
    </w:p>
    <w:p w:rsidR="00232B6F" w:rsidRPr="00CF4C03" w:rsidRDefault="00232B6F" w:rsidP="00A213A8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046B71">
        <w:rPr>
          <w:rFonts w:eastAsia="Times New Roman" w:cs="Times New Roman"/>
          <w:sz w:val="26"/>
          <w:szCs w:val="26"/>
        </w:rPr>
        <w:t>C. Using the map above and</w:t>
      </w:r>
      <w:r w:rsidRPr="00A914A4">
        <w:rPr>
          <w:rFonts w:eastAsia="Times New Roman" w:cs="Times New Roman"/>
          <w:sz w:val="26"/>
          <w:szCs w:val="26"/>
        </w:rPr>
        <w:t xml:space="preserve"> Weberian theory, explain the geography of ethanol plants in the United States.</w:t>
      </w:r>
    </w:p>
    <w:p w:rsidR="00232B6F" w:rsidRPr="00A53094" w:rsidRDefault="00232B6F" w:rsidP="00A213A8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ECONOMIC &amp; SOCIAL CHANGE: </w:t>
      </w:r>
      <w:r w:rsidRPr="00A53094">
        <w:rPr>
          <w:b/>
          <w:sz w:val="26"/>
          <w:szCs w:val="26"/>
        </w:rPr>
        <w:t>Development results in a number of economic and social changes within a country.</w:t>
      </w:r>
    </w:p>
    <w:p w:rsidR="00232B6F" w:rsidRPr="00A53094" w:rsidRDefault="00232B6F" w:rsidP="00A213A8">
      <w:pPr>
        <w:pStyle w:val="ListParagraph"/>
        <w:numPr>
          <w:ilvl w:val="0"/>
          <w:numId w:val="2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Define</w:t>
      </w:r>
      <w:r w:rsidRPr="00A53094">
        <w:rPr>
          <w:sz w:val="26"/>
          <w:szCs w:val="26"/>
        </w:rPr>
        <w:t xml:space="preserve"> primary, secondary, and tertiary economic activities.</w:t>
      </w:r>
    </w:p>
    <w:p w:rsidR="00232B6F" w:rsidRPr="00A53094" w:rsidRDefault="00232B6F" w:rsidP="00A213A8">
      <w:pPr>
        <w:pStyle w:val="ListParagraph"/>
        <w:numPr>
          <w:ilvl w:val="0"/>
          <w:numId w:val="22"/>
        </w:numPr>
        <w:spacing w:after="0" w:line="240" w:lineRule="auto"/>
        <w:rPr>
          <w:sz w:val="26"/>
          <w:szCs w:val="26"/>
        </w:rPr>
      </w:pPr>
      <w:r w:rsidRPr="00A53094">
        <w:rPr>
          <w:sz w:val="26"/>
          <w:szCs w:val="26"/>
        </w:rPr>
        <w:t>Explain TWO different reasons for each of the following changes that typically occur as a country develops over time.</w:t>
      </w:r>
    </w:p>
    <w:p w:rsidR="00232B6F" w:rsidRPr="00A53094" w:rsidRDefault="00232B6F" w:rsidP="00A213A8">
      <w:pPr>
        <w:pStyle w:val="ListParagraph"/>
        <w:numPr>
          <w:ilvl w:val="0"/>
          <w:numId w:val="23"/>
        </w:numPr>
        <w:spacing w:after="0" w:line="240" w:lineRule="auto"/>
        <w:rPr>
          <w:sz w:val="26"/>
          <w:szCs w:val="26"/>
        </w:rPr>
      </w:pPr>
      <w:r w:rsidRPr="00A53094">
        <w:rPr>
          <w:sz w:val="26"/>
          <w:szCs w:val="26"/>
        </w:rPr>
        <w:t>Declines in primary sector employment</w:t>
      </w:r>
    </w:p>
    <w:p w:rsidR="00232B6F" w:rsidRPr="00A53094" w:rsidRDefault="00232B6F" w:rsidP="00A213A8">
      <w:pPr>
        <w:pStyle w:val="ListParagraph"/>
        <w:numPr>
          <w:ilvl w:val="0"/>
          <w:numId w:val="23"/>
        </w:numPr>
        <w:spacing w:after="0" w:line="240" w:lineRule="auto"/>
        <w:rPr>
          <w:sz w:val="26"/>
          <w:szCs w:val="26"/>
        </w:rPr>
      </w:pPr>
      <w:r w:rsidRPr="00A53094">
        <w:rPr>
          <w:sz w:val="26"/>
          <w:szCs w:val="26"/>
        </w:rPr>
        <w:t>Decreases in infant mortality rate</w:t>
      </w:r>
    </w:p>
    <w:p w:rsidR="00232B6F" w:rsidRDefault="00232B6F" w:rsidP="00A213A8">
      <w:pPr>
        <w:pStyle w:val="ListParagraph"/>
        <w:numPr>
          <w:ilvl w:val="0"/>
          <w:numId w:val="23"/>
        </w:numPr>
        <w:spacing w:after="0" w:line="240" w:lineRule="auto"/>
        <w:rPr>
          <w:sz w:val="26"/>
          <w:szCs w:val="26"/>
        </w:rPr>
      </w:pPr>
      <w:r w:rsidRPr="00A53094">
        <w:rPr>
          <w:sz w:val="26"/>
          <w:szCs w:val="26"/>
        </w:rPr>
        <w:t>Improvements in women’s social status</w:t>
      </w:r>
    </w:p>
    <w:p w:rsidR="00232B6F" w:rsidRPr="00A53094" w:rsidRDefault="00232B6F" w:rsidP="00A213A8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3. ROSTOW &amp; WALLERSTEIN: </w:t>
      </w:r>
      <w:r w:rsidRPr="00A53094">
        <w:rPr>
          <w:rFonts w:cs="Times New Roman"/>
          <w:b/>
          <w:sz w:val="26"/>
          <w:szCs w:val="26"/>
        </w:rPr>
        <w:t>Rostow’s five-stage model of economic growth and the core-periphery concept of Wallerstein’s three-part world system theory are two of the more common economic development models.</w:t>
      </w:r>
    </w:p>
    <w:p w:rsidR="00232B6F" w:rsidRPr="00A53094" w:rsidRDefault="00232B6F" w:rsidP="00A213A8">
      <w:pPr>
        <w:spacing w:after="0"/>
        <w:rPr>
          <w:rFonts w:cs="Times New Roman"/>
          <w:sz w:val="26"/>
          <w:szCs w:val="26"/>
        </w:rPr>
      </w:pPr>
      <w:r w:rsidRPr="00A53094">
        <w:rPr>
          <w:rFonts w:cs="Times New Roman"/>
          <w:sz w:val="26"/>
          <w:szCs w:val="26"/>
        </w:rPr>
        <w:t>A. Identify and compare three differences between the stages of economic growth and the core-periphery model.</w:t>
      </w:r>
    </w:p>
    <w:p w:rsidR="00232B6F" w:rsidRPr="00A53094" w:rsidRDefault="00232B6F" w:rsidP="00A213A8">
      <w:pPr>
        <w:spacing w:after="0"/>
        <w:rPr>
          <w:rFonts w:cs="Times New Roman"/>
          <w:sz w:val="26"/>
          <w:szCs w:val="26"/>
        </w:rPr>
      </w:pPr>
      <w:r w:rsidRPr="00A53094">
        <w:rPr>
          <w:rFonts w:cs="Times New Roman"/>
          <w:sz w:val="26"/>
          <w:szCs w:val="26"/>
        </w:rPr>
        <w:t xml:space="preserve">B. Use one of the two models to explain the level of economic development in either Mexico or Brazil. </w:t>
      </w:r>
    </w:p>
    <w:p w:rsidR="00232B6F" w:rsidRPr="00A213A8" w:rsidRDefault="00232B6F" w:rsidP="00A213A8">
      <w:pPr>
        <w:spacing w:after="0"/>
        <w:rPr>
          <w:rFonts w:cs="Times New Roman"/>
          <w:sz w:val="26"/>
          <w:szCs w:val="26"/>
        </w:rPr>
      </w:pPr>
      <w:r w:rsidRPr="00A53094">
        <w:rPr>
          <w:rFonts w:cs="Times New Roman"/>
          <w:sz w:val="26"/>
          <w:szCs w:val="26"/>
        </w:rPr>
        <w:t xml:space="preserve">C. Give two examples of how the core-periphery concept can be applied </w:t>
      </w:r>
      <w:r w:rsidRPr="00046B71">
        <w:rPr>
          <w:rFonts w:cs="Times New Roman"/>
          <w:b/>
          <w:sz w:val="26"/>
          <w:szCs w:val="26"/>
          <w:u w:val="single"/>
        </w:rPr>
        <w:t>below</w:t>
      </w:r>
      <w:r w:rsidRPr="00A53094">
        <w:rPr>
          <w:rFonts w:cs="Times New Roman"/>
          <w:sz w:val="26"/>
          <w:szCs w:val="26"/>
        </w:rPr>
        <w:t xml:space="preserve"> the national scale.</w:t>
      </w:r>
      <w:bookmarkStart w:id="0" w:name="_GoBack"/>
      <w:bookmarkEnd w:id="0"/>
    </w:p>
    <w:sectPr w:rsidR="00232B6F" w:rsidRPr="00A213A8" w:rsidSect="00E70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el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3DB"/>
    <w:multiLevelType w:val="hybridMultilevel"/>
    <w:tmpl w:val="C3E26CC4"/>
    <w:lvl w:ilvl="0" w:tplc="0CFC9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D60F6"/>
    <w:multiLevelType w:val="hybridMultilevel"/>
    <w:tmpl w:val="AC829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706F"/>
    <w:multiLevelType w:val="hybridMultilevel"/>
    <w:tmpl w:val="2D8CB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17A0"/>
    <w:multiLevelType w:val="hybridMultilevel"/>
    <w:tmpl w:val="119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DC9"/>
    <w:multiLevelType w:val="hybridMultilevel"/>
    <w:tmpl w:val="1138D2DA"/>
    <w:lvl w:ilvl="0" w:tplc="220EFE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30446"/>
    <w:multiLevelType w:val="hybridMultilevel"/>
    <w:tmpl w:val="AF28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17E2"/>
    <w:multiLevelType w:val="hybridMultilevel"/>
    <w:tmpl w:val="3E42D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731EE"/>
    <w:multiLevelType w:val="multilevel"/>
    <w:tmpl w:val="7898CDC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40463FF"/>
    <w:multiLevelType w:val="hybridMultilevel"/>
    <w:tmpl w:val="1180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185D"/>
    <w:multiLevelType w:val="hybridMultilevel"/>
    <w:tmpl w:val="DC0C4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E18BA"/>
    <w:multiLevelType w:val="hybridMultilevel"/>
    <w:tmpl w:val="BB14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11F0E"/>
    <w:multiLevelType w:val="hybridMultilevel"/>
    <w:tmpl w:val="15FE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84344"/>
    <w:multiLevelType w:val="hybridMultilevel"/>
    <w:tmpl w:val="0D58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F751A"/>
    <w:multiLevelType w:val="multilevel"/>
    <w:tmpl w:val="4CB41F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4" w15:restartNumberingAfterBreak="0">
    <w:nsid w:val="42C835CF"/>
    <w:multiLevelType w:val="hybridMultilevel"/>
    <w:tmpl w:val="EE0C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2F2B"/>
    <w:multiLevelType w:val="hybridMultilevel"/>
    <w:tmpl w:val="A4E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22772"/>
    <w:multiLevelType w:val="hybridMultilevel"/>
    <w:tmpl w:val="E1B2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2E07"/>
    <w:multiLevelType w:val="hybridMultilevel"/>
    <w:tmpl w:val="F3B0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7F0C"/>
    <w:multiLevelType w:val="hybridMultilevel"/>
    <w:tmpl w:val="1F0445AC"/>
    <w:lvl w:ilvl="0" w:tplc="55C4CDEA">
      <w:start w:val="1"/>
      <w:numFmt w:val="decimal"/>
      <w:lvlText w:val="%1)"/>
      <w:lvlJc w:val="left"/>
      <w:pPr>
        <w:ind w:left="720" w:hanging="360"/>
      </w:pPr>
      <w:rPr>
        <w:rFonts w:ascii="Schoolbell" w:eastAsia="Schoolbell" w:hAnsi="Schoolbell" w:cs="Schoolbel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26C7B"/>
    <w:multiLevelType w:val="hybridMultilevel"/>
    <w:tmpl w:val="E480BB44"/>
    <w:lvl w:ilvl="0" w:tplc="6BAC2D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3B7B4E"/>
    <w:multiLevelType w:val="hybridMultilevel"/>
    <w:tmpl w:val="7D36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59B1"/>
    <w:multiLevelType w:val="hybridMultilevel"/>
    <w:tmpl w:val="7A1AADF4"/>
    <w:lvl w:ilvl="0" w:tplc="8004A6A2">
      <w:start w:val="1"/>
      <w:numFmt w:val="upperLetter"/>
      <w:lvlText w:val="%1)"/>
      <w:lvlJc w:val="left"/>
      <w:pPr>
        <w:ind w:left="1080" w:hanging="360"/>
      </w:pPr>
      <w:rPr>
        <w:rFonts w:ascii="Arial" w:eastAsia="Arial" w:hAnsi="Arial" w:cs="Arial" w:hint="default"/>
        <w:sz w:val="24"/>
      </w:rPr>
    </w:lvl>
    <w:lvl w:ilvl="1" w:tplc="E68C2B7C">
      <w:start w:val="1"/>
      <w:numFmt w:val="lowerRoman"/>
      <w:lvlText w:val="%2."/>
      <w:lvlJc w:val="left"/>
      <w:pPr>
        <w:ind w:left="1800" w:hanging="360"/>
      </w:pPr>
      <w:rPr>
        <w:rFonts w:ascii="Arial" w:eastAsia="Arial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044E11"/>
    <w:multiLevelType w:val="hybridMultilevel"/>
    <w:tmpl w:val="55809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801CE"/>
    <w:multiLevelType w:val="hybridMultilevel"/>
    <w:tmpl w:val="D546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40456"/>
    <w:multiLevelType w:val="hybridMultilevel"/>
    <w:tmpl w:val="E8D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F09"/>
    <w:multiLevelType w:val="hybridMultilevel"/>
    <w:tmpl w:val="87F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23"/>
  </w:num>
  <w:num w:numId="5">
    <w:abstractNumId w:val="20"/>
  </w:num>
  <w:num w:numId="6">
    <w:abstractNumId w:val="3"/>
  </w:num>
  <w:num w:numId="7">
    <w:abstractNumId w:val="14"/>
  </w:num>
  <w:num w:numId="8">
    <w:abstractNumId w:val="5"/>
  </w:num>
  <w:num w:numId="9">
    <w:abstractNumId w:val="4"/>
  </w:num>
  <w:num w:numId="10">
    <w:abstractNumId w:val="2"/>
  </w:num>
  <w:num w:numId="11">
    <w:abstractNumId w:val="19"/>
  </w:num>
  <w:num w:numId="12">
    <w:abstractNumId w:val="21"/>
  </w:num>
  <w:num w:numId="13">
    <w:abstractNumId w:val="7"/>
  </w:num>
  <w:num w:numId="14">
    <w:abstractNumId w:val="18"/>
  </w:num>
  <w:num w:numId="15">
    <w:abstractNumId w:val="6"/>
  </w:num>
  <w:num w:numId="16">
    <w:abstractNumId w:val="22"/>
  </w:num>
  <w:num w:numId="17">
    <w:abstractNumId w:val="13"/>
  </w:num>
  <w:num w:numId="18">
    <w:abstractNumId w:val="16"/>
  </w:num>
  <w:num w:numId="19">
    <w:abstractNumId w:val="25"/>
  </w:num>
  <w:num w:numId="20">
    <w:abstractNumId w:val="15"/>
  </w:num>
  <w:num w:numId="21">
    <w:abstractNumId w:val="11"/>
  </w:num>
  <w:num w:numId="22">
    <w:abstractNumId w:val="1"/>
  </w:num>
  <w:num w:numId="23">
    <w:abstractNumId w:val="0"/>
  </w:num>
  <w:num w:numId="24">
    <w:abstractNumId w:val="17"/>
  </w:num>
  <w:num w:numId="25">
    <w:abstractNumId w:val="1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6"/>
    <w:rsid w:val="0001254D"/>
    <w:rsid w:val="000711F4"/>
    <w:rsid w:val="000E6D10"/>
    <w:rsid w:val="000F42D5"/>
    <w:rsid w:val="001A793A"/>
    <w:rsid w:val="0022042F"/>
    <w:rsid w:val="00225103"/>
    <w:rsid w:val="00232B6F"/>
    <w:rsid w:val="002D1CEE"/>
    <w:rsid w:val="002E3DE9"/>
    <w:rsid w:val="003A35BD"/>
    <w:rsid w:val="00421C10"/>
    <w:rsid w:val="00425E14"/>
    <w:rsid w:val="00430E82"/>
    <w:rsid w:val="00452928"/>
    <w:rsid w:val="004718BA"/>
    <w:rsid w:val="00496E0C"/>
    <w:rsid w:val="004C2CC4"/>
    <w:rsid w:val="004D438B"/>
    <w:rsid w:val="00572B36"/>
    <w:rsid w:val="005819D7"/>
    <w:rsid w:val="00582A74"/>
    <w:rsid w:val="00590B4F"/>
    <w:rsid w:val="005B0C72"/>
    <w:rsid w:val="006214A3"/>
    <w:rsid w:val="00651B5D"/>
    <w:rsid w:val="007148B3"/>
    <w:rsid w:val="00753F4D"/>
    <w:rsid w:val="00780BC1"/>
    <w:rsid w:val="007A1676"/>
    <w:rsid w:val="007A5355"/>
    <w:rsid w:val="007D0AB5"/>
    <w:rsid w:val="008720AE"/>
    <w:rsid w:val="008B363F"/>
    <w:rsid w:val="009746B0"/>
    <w:rsid w:val="00995BF2"/>
    <w:rsid w:val="009B0EB9"/>
    <w:rsid w:val="00A027F9"/>
    <w:rsid w:val="00A213A8"/>
    <w:rsid w:val="00A24A96"/>
    <w:rsid w:val="00A3662E"/>
    <w:rsid w:val="00A9605D"/>
    <w:rsid w:val="00AA48EC"/>
    <w:rsid w:val="00AC5733"/>
    <w:rsid w:val="00AD621B"/>
    <w:rsid w:val="00B402C5"/>
    <w:rsid w:val="00BD62B4"/>
    <w:rsid w:val="00BF2644"/>
    <w:rsid w:val="00C15C58"/>
    <w:rsid w:val="00C6386C"/>
    <w:rsid w:val="00C864B5"/>
    <w:rsid w:val="00CA6137"/>
    <w:rsid w:val="00CE3CE7"/>
    <w:rsid w:val="00D533C5"/>
    <w:rsid w:val="00D92120"/>
    <w:rsid w:val="00DC3427"/>
    <w:rsid w:val="00E02536"/>
    <w:rsid w:val="00E70336"/>
    <w:rsid w:val="00E963C8"/>
    <w:rsid w:val="00F45C51"/>
    <w:rsid w:val="00F677F8"/>
    <w:rsid w:val="00F7355F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06F5"/>
  <w15:docId w15:val="{CCD7D25E-902D-42D6-85CE-65F939C0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0AB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D0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Christopher Wharton</cp:lastModifiedBy>
  <cp:revision>12</cp:revision>
  <cp:lastPrinted>2018-03-26T20:45:00Z</cp:lastPrinted>
  <dcterms:created xsi:type="dcterms:W3CDTF">2017-03-15T14:55:00Z</dcterms:created>
  <dcterms:modified xsi:type="dcterms:W3CDTF">2020-03-10T18:38:00Z</dcterms:modified>
</cp:coreProperties>
</file>