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18" w:rsidRPr="00725BC5" w:rsidRDefault="000B36E5" w:rsidP="00BE2818">
      <w:pPr>
        <w:jc w:val="center"/>
        <w:rPr>
          <w:rFonts w:ascii="Baskerville Old Face" w:hAnsi="Baskerville Old Face"/>
          <w:b/>
          <w:sz w:val="36"/>
          <w:szCs w:val="30"/>
        </w:rPr>
      </w:pPr>
      <w:r w:rsidRPr="00725BC5">
        <w:rPr>
          <w:rFonts w:ascii="Baskerville Old Face" w:hAnsi="Baskerville Old Face"/>
          <w:b/>
          <w:sz w:val="36"/>
          <w:szCs w:val="30"/>
        </w:rPr>
        <w:t xml:space="preserve">AP HUMAN GEOGRAPHY UNIT BASICS: </w:t>
      </w:r>
    </w:p>
    <w:p w:rsidR="00DF2ACA" w:rsidRPr="00BE2818" w:rsidRDefault="00715B87" w:rsidP="00BE2818">
      <w:pPr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For EVERY unit you will do the following:</w:t>
      </w:r>
    </w:p>
    <w:p w:rsidR="00BE2818" w:rsidRPr="00BE2818" w:rsidRDefault="00BE2818">
      <w:pPr>
        <w:rPr>
          <w:rFonts w:ascii="Baskerville Old Face" w:hAnsi="Baskerville Old Face"/>
          <w:b/>
          <w:sz w:val="28"/>
          <w:szCs w:val="29"/>
          <w:u w:val="single"/>
        </w:rPr>
      </w:pPr>
      <w:r w:rsidRPr="00BE2818">
        <w:rPr>
          <w:rFonts w:ascii="Baskerville Old Face" w:hAnsi="Baskerville Old Face"/>
          <w:b/>
          <w:sz w:val="28"/>
          <w:szCs w:val="29"/>
          <w:u w:val="single"/>
        </w:rPr>
        <w:t>UNIT PORTFOLIO:</w:t>
      </w:r>
    </w:p>
    <w:p w:rsidR="00BE2818" w:rsidRPr="00BE2818" w:rsidRDefault="00BE2818" w:rsidP="00BE28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For each unit you will compile a portfolio of the various assignments, notes, and other activities to be checked near the end of the unit.  Don’t throw ANYTHING away.</w:t>
      </w:r>
    </w:p>
    <w:p w:rsidR="00BE2818" w:rsidRPr="00BE2818" w:rsidRDefault="00BE2818" w:rsidP="00BE28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Mr. Wharton will provide a table of contents at least one class period ahead of the portfolio evaluation</w:t>
      </w:r>
      <w:r w:rsidR="00725BC5">
        <w:rPr>
          <w:rFonts w:ascii="Baskerville Old Face" w:hAnsi="Baskerville Old Face"/>
          <w:sz w:val="28"/>
          <w:szCs w:val="29"/>
        </w:rPr>
        <w:t xml:space="preserve"> so you can get organized and pull the required items</w:t>
      </w:r>
      <w:r w:rsidRPr="00BE2818">
        <w:rPr>
          <w:rFonts w:ascii="Baskerville Old Face" w:hAnsi="Baskerville Old Face"/>
          <w:sz w:val="28"/>
          <w:szCs w:val="29"/>
        </w:rPr>
        <w:t>.</w:t>
      </w:r>
    </w:p>
    <w:p w:rsidR="00BE2818" w:rsidRPr="00BE2818" w:rsidRDefault="00BE2818" w:rsidP="00BE28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If all items are present and complete you should earn an A</w:t>
      </w:r>
      <w:r w:rsidR="00725BC5">
        <w:rPr>
          <w:rFonts w:ascii="Baskerville Old Face" w:hAnsi="Baskerville Old Face"/>
          <w:sz w:val="28"/>
          <w:szCs w:val="29"/>
        </w:rPr>
        <w:t>+</w:t>
      </w:r>
      <w:r w:rsidRPr="00BE2818">
        <w:rPr>
          <w:rFonts w:ascii="Baskerville Old Face" w:hAnsi="Baskerville Old Face"/>
          <w:sz w:val="28"/>
          <w:szCs w:val="29"/>
        </w:rPr>
        <w:t xml:space="preserve"> </w:t>
      </w:r>
      <w:r w:rsidR="00725BC5">
        <w:rPr>
          <w:rFonts w:ascii="Baskerville Old Face" w:hAnsi="Baskerville Old Face"/>
          <w:sz w:val="28"/>
          <w:szCs w:val="29"/>
        </w:rPr>
        <w:t>for</w:t>
      </w:r>
      <w:r w:rsidRPr="00BE2818">
        <w:rPr>
          <w:rFonts w:ascii="Baskerville Old Face" w:hAnsi="Baskerville Old Face"/>
          <w:sz w:val="28"/>
          <w:szCs w:val="29"/>
        </w:rPr>
        <w:t xml:space="preserve"> your portfolio grade.</w:t>
      </w:r>
    </w:p>
    <w:p w:rsidR="00BE2818" w:rsidRPr="00725BC5" w:rsidRDefault="00BE2818">
      <w:pPr>
        <w:rPr>
          <w:rFonts w:ascii="Baskerville Old Face" w:hAnsi="Baskerville Old Face"/>
          <w:sz w:val="6"/>
          <w:szCs w:val="29"/>
        </w:rPr>
      </w:pPr>
    </w:p>
    <w:p w:rsidR="004476DA" w:rsidRDefault="004476DA">
      <w:pPr>
        <w:rPr>
          <w:rFonts w:ascii="Baskerville Old Face" w:hAnsi="Baskerville Old Face"/>
          <w:b/>
          <w:sz w:val="28"/>
          <w:szCs w:val="29"/>
          <w:u w:val="single"/>
        </w:rPr>
      </w:pPr>
      <w:r w:rsidRPr="00BE2818">
        <w:rPr>
          <w:rFonts w:ascii="Baskerville Old Face" w:hAnsi="Baskerville Old Face"/>
          <w:b/>
          <w:sz w:val="28"/>
          <w:szCs w:val="29"/>
          <w:u w:val="single"/>
        </w:rPr>
        <w:t>VOCABULARY (Terms &amp; Concepts from Ethel Wood):</w:t>
      </w:r>
    </w:p>
    <w:p w:rsidR="00725BC5" w:rsidRPr="00725BC5" w:rsidRDefault="00725BC5">
      <w:pPr>
        <w:rPr>
          <w:rFonts w:ascii="Baskerville Old Face" w:hAnsi="Baskerville Old Face"/>
          <w:b/>
          <w:sz w:val="2"/>
          <w:szCs w:val="29"/>
          <w:u w:val="single"/>
        </w:rPr>
      </w:pP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Vocabulary for each unit is located at the end of the unit in the Ethel Wood Study Guide (after the content, before the practice questions).</w:t>
      </w: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This MUST be hand-written by YOU in blue/black ink or pencil.</w:t>
      </w: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You may write this out on loose-leaf paper or make flashcards with 3x5 index cards.</w:t>
      </w: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715B87">
        <w:rPr>
          <w:rFonts w:ascii="Baskerville Old Face" w:hAnsi="Baskerville Old Face"/>
          <w:b/>
          <w:sz w:val="28"/>
          <w:szCs w:val="29"/>
          <w:u w:val="single"/>
        </w:rPr>
        <w:t>Number each term</w:t>
      </w:r>
      <w:r w:rsidRPr="00BE2818">
        <w:rPr>
          <w:rFonts w:ascii="Baskerville Old Face" w:hAnsi="Baskerville Old Face"/>
          <w:sz w:val="28"/>
          <w:szCs w:val="29"/>
        </w:rPr>
        <w:t xml:space="preserve"> and keep it well organize</w:t>
      </w:r>
      <w:r w:rsidR="00AE1A37">
        <w:rPr>
          <w:rFonts w:ascii="Baskerville Old Face" w:hAnsi="Baskerville Old Face"/>
          <w:sz w:val="28"/>
          <w:szCs w:val="29"/>
        </w:rPr>
        <w:t>d.</w:t>
      </w: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For each term you must include</w:t>
      </w:r>
    </w:p>
    <w:p w:rsidR="004476DA" w:rsidRPr="00BE2818" w:rsidRDefault="004476DA" w:rsidP="004476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the term</w:t>
      </w:r>
    </w:p>
    <w:p w:rsidR="004476DA" w:rsidRPr="00BE2818" w:rsidRDefault="004476DA" w:rsidP="004476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the correct definition</w:t>
      </w:r>
    </w:p>
    <w:p w:rsidR="004476DA" w:rsidRPr="00BE2818" w:rsidRDefault="00AE1A37" w:rsidP="004476DA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8"/>
          <w:szCs w:val="29"/>
        </w:rPr>
      </w:pPr>
      <w:proofErr w:type="gramStart"/>
      <w:r>
        <w:rPr>
          <w:rFonts w:ascii="Baskerville Old Face" w:hAnsi="Baskerville Old Face"/>
          <w:sz w:val="28"/>
          <w:szCs w:val="29"/>
        </w:rPr>
        <w:t>for</w:t>
      </w:r>
      <w:proofErr w:type="gramEnd"/>
      <w:r>
        <w:rPr>
          <w:rFonts w:ascii="Baskerville Old Face" w:hAnsi="Baskerville Old Face"/>
          <w:sz w:val="28"/>
          <w:szCs w:val="29"/>
        </w:rPr>
        <w:t xml:space="preserve"> ANY </w:t>
      </w:r>
      <w:r w:rsidRPr="00715B87">
        <w:rPr>
          <w:rFonts w:ascii="Baskerville Old Face" w:hAnsi="Baskerville Old Face"/>
          <w:b/>
          <w:sz w:val="28"/>
          <w:szCs w:val="29"/>
          <w:u w:val="single"/>
        </w:rPr>
        <w:t>20 terms of your choice</w:t>
      </w:r>
      <w:r>
        <w:rPr>
          <w:rFonts w:ascii="Baskerville Old Face" w:hAnsi="Baskerville Old Face"/>
          <w:sz w:val="28"/>
          <w:szCs w:val="29"/>
        </w:rPr>
        <w:t xml:space="preserve"> write </w:t>
      </w:r>
      <w:r w:rsidR="004476DA" w:rsidRPr="00BE2818">
        <w:rPr>
          <w:rFonts w:ascii="Baskerville Old Face" w:hAnsi="Baskerville Old Face"/>
          <w:sz w:val="28"/>
          <w:szCs w:val="29"/>
        </w:rPr>
        <w:t>an accurate example (such as where it happens in the world, how the phenomenon occurs in real life, etc.)</w:t>
      </w:r>
    </w:p>
    <w:p w:rsidR="004476DA" w:rsidRPr="00BE2818" w:rsidRDefault="004476DA" w:rsidP="004476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 xml:space="preserve">Due at the beginning of class the day of the unit test.  </w:t>
      </w:r>
      <w:r w:rsidR="00AE1A37">
        <w:rPr>
          <w:rFonts w:ascii="Baskerville Old Face" w:hAnsi="Baskerville Old Face"/>
          <w:sz w:val="28"/>
          <w:szCs w:val="29"/>
        </w:rPr>
        <w:t>Pace yourself – aim to complete about 20 per week.</w:t>
      </w:r>
    </w:p>
    <w:p w:rsidR="00725BC5" w:rsidRPr="00725BC5" w:rsidRDefault="00725BC5" w:rsidP="004476DA">
      <w:pPr>
        <w:rPr>
          <w:rFonts w:ascii="Baskerville Old Face" w:hAnsi="Baskerville Old Face"/>
          <w:b/>
          <w:sz w:val="8"/>
          <w:szCs w:val="29"/>
          <w:u w:val="single"/>
        </w:rPr>
      </w:pPr>
    </w:p>
    <w:p w:rsidR="004476DA" w:rsidRDefault="004476DA" w:rsidP="004476DA">
      <w:pPr>
        <w:rPr>
          <w:rFonts w:ascii="Baskerville Old Face" w:hAnsi="Baskerville Old Face"/>
          <w:b/>
          <w:sz w:val="28"/>
          <w:szCs w:val="29"/>
          <w:u w:val="single"/>
        </w:rPr>
      </w:pPr>
      <w:r w:rsidRPr="00BE2818">
        <w:rPr>
          <w:rFonts w:ascii="Baskerville Old Face" w:hAnsi="Baskerville Old Face"/>
          <w:b/>
          <w:sz w:val="28"/>
          <w:szCs w:val="29"/>
          <w:u w:val="single"/>
        </w:rPr>
        <w:t>CHAPTER READINGS AND NOTES (Malinowski &amp; Kaplan textbook):</w:t>
      </w:r>
    </w:p>
    <w:p w:rsidR="00725BC5" w:rsidRPr="00725BC5" w:rsidRDefault="00725BC5" w:rsidP="004476DA">
      <w:pPr>
        <w:rPr>
          <w:rFonts w:ascii="Baskerville Old Face" w:hAnsi="Baskerville Old Face"/>
          <w:b/>
          <w:sz w:val="2"/>
          <w:szCs w:val="29"/>
          <w:u w:val="single"/>
        </w:rPr>
      </w:pPr>
    </w:p>
    <w:p w:rsidR="004476DA" w:rsidRPr="00BE2818" w:rsidRDefault="004476DA" w:rsidP="004476D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Required readings are assignment for each unit (listed on syllabus) to be done independently outside of class.</w:t>
      </w:r>
    </w:p>
    <w:p w:rsidR="004476DA" w:rsidRPr="00BE2818" w:rsidRDefault="00725BC5" w:rsidP="004476D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9"/>
        </w:rPr>
      </w:pPr>
      <w:r>
        <w:rPr>
          <w:rFonts w:ascii="Baskerville Old Face" w:hAnsi="Baskerville Old Face"/>
          <w:sz w:val="28"/>
          <w:szCs w:val="29"/>
        </w:rPr>
        <w:t>For EACH chapter</w:t>
      </w:r>
      <w:r w:rsidR="00BE2818" w:rsidRPr="00BE2818">
        <w:rPr>
          <w:rFonts w:ascii="Baskerville Old Face" w:hAnsi="Baskerville Old Face"/>
          <w:sz w:val="28"/>
          <w:szCs w:val="29"/>
        </w:rPr>
        <w:t xml:space="preserve"> assigned, you will do the following while reading:</w:t>
      </w:r>
    </w:p>
    <w:p w:rsidR="00BE2818" w:rsidRDefault="00BE2818" w:rsidP="00BE2818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>Take general notes on major terms and concepts</w:t>
      </w:r>
      <w:r w:rsidR="00AE1A37">
        <w:rPr>
          <w:rFonts w:ascii="Baskerville Old Face" w:hAnsi="Baskerville Old Face"/>
          <w:sz w:val="28"/>
          <w:szCs w:val="29"/>
        </w:rPr>
        <w:t>, plus important maps &amp; pictures</w:t>
      </w:r>
      <w:r w:rsidRPr="00BE2818">
        <w:rPr>
          <w:rFonts w:ascii="Baskerville Old Face" w:hAnsi="Baskerville Old Face"/>
          <w:sz w:val="28"/>
          <w:szCs w:val="29"/>
        </w:rPr>
        <w:t xml:space="preserve"> (</w:t>
      </w:r>
      <w:r w:rsidR="00715B87">
        <w:rPr>
          <w:rFonts w:ascii="Baskerville Old Face" w:hAnsi="Baskerville Old Face"/>
          <w:sz w:val="28"/>
          <w:szCs w:val="29"/>
        </w:rPr>
        <w:t>and don’t ignore the</w:t>
      </w:r>
      <w:r w:rsidR="00AE1A37">
        <w:rPr>
          <w:rFonts w:ascii="Baskerville Old Face" w:hAnsi="Baskerville Old Face"/>
          <w:sz w:val="28"/>
          <w:szCs w:val="29"/>
        </w:rPr>
        <w:t xml:space="preserve"> picture captions</w:t>
      </w:r>
      <w:r w:rsidRPr="00BE2818">
        <w:rPr>
          <w:rFonts w:ascii="Baskerville Old Face" w:hAnsi="Baskerville Old Face"/>
          <w:sz w:val="28"/>
          <w:szCs w:val="29"/>
        </w:rPr>
        <w:t>).</w:t>
      </w:r>
    </w:p>
    <w:p w:rsidR="00715F0C" w:rsidRPr="00BE2818" w:rsidRDefault="00715F0C" w:rsidP="00BE2818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8"/>
          <w:szCs w:val="29"/>
        </w:rPr>
      </w:pPr>
      <w:r>
        <w:rPr>
          <w:rFonts w:ascii="Baskerville Old Face" w:hAnsi="Baskerville Old Face"/>
          <w:sz w:val="28"/>
          <w:szCs w:val="29"/>
        </w:rPr>
        <w:t>Organize the notes by section (e.g. 3A, 3B, 3C, etc.)</w:t>
      </w:r>
    </w:p>
    <w:p w:rsidR="00BE2818" w:rsidRDefault="00BE2818" w:rsidP="00BE2818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 xml:space="preserve">Four Level Map Analysis using one map of your choosing from the </w:t>
      </w:r>
      <w:r w:rsidR="00725BC5">
        <w:rPr>
          <w:rFonts w:ascii="Baskerville Old Face" w:hAnsi="Baskerville Old Face"/>
          <w:sz w:val="28"/>
          <w:szCs w:val="29"/>
        </w:rPr>
        <w:t xml:space="preserve">assigned </w:t>
      </w:r>
      <w:r w:rsidRPr="00BE2818">
        <w:rPr>
          <w:rFonts w:ascii="Baskerville Old Face" w:hAnsi="Baskerville Old Face"/>
          <w:sz w:val="28"/>
          <w:szCs w:val="29"/>
        </w:rPr>
        <w:t>chapter (</w:t>
      </w:r>
      <w:r w:rsidRPr="00715F0C">
        <w:rPr>
          <w:rFonts w:ascii="Baskerville Old Face" w:hAnsi="Baskerville Old Face"/>
          <w:b/>
          <w:sz w:val="28"/>
          <w:szCs w:val="29"/>
        </w:rPr>
        <w:t xml:space="preserve">see back for </w:t>
      </w:r>
      <w:r w:rsidR="00715B87">
        <w:rPr>
          <w:rFonts w:ascii="Baskerville Old Face" w:hAnsi="Baskerville Old Face"/>
          <w:b/>
          <w:sz w:val="28"/>
          <w:szCs w:val="29"/>
        </w:rPr>
        <w:t>instructions</w:t>
      </w:r>
      <w:bookmarkStart w:id="0" w:name="_GoBack"/>
      <w:bookmarkEnd w:id="0"/>
      <w:r w:rsidRPr="00BE2818">
        <w:rPr>
          <w:rFonts w:ascii="Baskerville Old Face" w:hAnsi="Baskerville Old Face"/>
          <w:sz w:val="28"/>
          <w:szCs w:val="29"/>
        </w:rPr>
        <w:t>)</w:t>
      </w:r>
      <w:r w:rsidR="00725BC5">
        <w:rPr>
          <w:rFonts w:ascii="Baskerville Old Face" w:hAnsi="Baskerville Old Face"/>
          <w:sz w:val="28"/>
          <w:szCs w:val="29"/>
        </w:rPr>
        <w:t>***</w:t>
      </w:r>
    </w:p>
    <w:p w:rsidR="00725BC5" w:rsidRPr="00BE2818" w:rsidRDefault="00725BC5" w:rsidP="00725BC5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8"/>
          <w:szCs w:val="29"/>
        </w:rPr>
      </w:pPr>
      <w:r w:rsidRPr="00725BC5">
        <w:rPr>
          <w:rFonts w:ascii="Baskerville Old Face" w:hAnsi="Baskerville Old Face"/>
          <w:i/>
          <w:sz w:val="28"/>
          <w:szCs w:val="29"/>
        </w:rPr>
        <w:t>***For units with multiple chapters, only ONE 4-level map analysis needs to be done for the unit</w:t>
      </w:r>
      <w:r>
        <w:rPr>
          <w:rFonts w:ascii="Baskerville Old Face" w:hAnsi="Baskerville Old Face"/>
          <w:sz w:val="28"/>
          <w:szCs w:val="29"/>
        </w:rPr>
        <w:t>.</w:t>
      </w:r>
    </w:p>
    <w:p w:rsidR="00BE2818" w:rsidRDefault="00BE2818" w:rsidP="004476D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9"/>
        </w:rPr>
      </w:pPr>
      <w:r w:rsidRPr="00BE2818">
        <w:rPr>
          <w:rFonts w:ascii="Baskerville Old Face" w:hAnsi="Baskerville Old Face"/>
          <w:sz w:val="28"/>
          <w:szCs w:val="29"/>
        </w:rPr>
        <w:t xml:space="preserve">Due dates for chapters will be announced in class.  Content from chapter notes will make up at least </w:t>
      </w:r>
      <w:r w:rsidRPr="00AE1A37">
        <w:rPr>
          <w:rFonts w:ascii="Baskerville Old Face" w:hAnsi="Baskerville Old Face"/>
          <w:sz w:val="28"/>
          <w:szCs w:val="29"/>
        </w:rPr>
        <w:t>some</w:t>
      </w:r>
      <w:r w:rsidRPr="00BE2818">
        <w:rPr>
          <w:rFonts w:ascii="Baskerville Old Face" w:hAnsi="Baskerville Old Face"/>
          <w:sz w:val="28"/>
          <w:szCs w:val="29"/>
        </w:rPr>
        <w:t xml:space="preserve"> of the content on quizzes.</w:t>
      </w:r>
    </w:p>
    <w:p w:rsidR="00BE2818" w:rsidRDefault="00BE2818" w:rsidP="00BE2818">
      <w:pPr>
        <w:ind w:left="360"/>
        <w:rPr>
          <w:rFonts w:ascii="Baskerville Old Face" w:hAnsi="Baskerville Old Face"/>
          <w:sz w:val="28"/>
          <w:szCs w:val="29"/>
        </w:rPr>
      </w:pPr>
    </w:p>
    <w:p w:rsidR="00BE2818" w:rsidRDefault="00BE2818" w:rsidP="00BE2818">
      <w:pPr>
        <w:pStyle w:val="NoSpacing"/>
        <w:jc w:val="center"/>
        <w:rPr>
          <w:b/>
          <w:sz w:val="40"/>
          <w:szCs w:val="40"/>
        </w:rPr>
      </w:pPr>
      <w:r w:rsidRPr="00E262FE">
        <w:rPr>
          <w:b/>
          <w:sz w:val="40"/>
          <w:szCs w:val="40"/>
        </w:rPr>
        <w:t>4 LEVEL MAP ANALYSIS</w:t>
      </w:r>
      <w:r w:rsidR="00725BC5">
        <w:rPr>
          <w:b/>
          <w:sz w:val="40"/>
          <w:szCs w:val="40"/>
        </w:rPr>
        <w:t xml:space="preserve"> (one per unit)</w:t>
      </w:r>
    </w:p>
    <w:p w:rsidR="00BE2818" w:rsidRDefault="00BE2818" w:rsidP="00BE2818">
      <w:pPr>
        <w:pStyle w:val="NoSpacing"/>
        <w:jc w:val="center"/>
        <w:rPr>
          <w:b/>
          <w:sz w:val="40"/>
          <w:szCs w:val="40"/>
        </w:rPr>
      </w:pPr>
    </w:p>
    <w:p w:rsidR="00BE2818" w:rsidRPr="00E262FE" w:rsidRDefault="00BE2818" w:rsidP="00BE2818">
      <w:pPr>
        <w:pStyle w:val="NoSpacing"/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34FDDE" wp14:editId="2FFC1D98">
            <wp:extent cx="2924175" cy="1562100"/>
            <wp:effectExtent l="0" t="0" r="9525" b="0"/>
            <wp:docPr id="1" name="Picture 1" descr="Image result for ma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18" w:rsidRDefault="00BE2818" w:rsidP="00BE2818">
      <w:pPr>
        <w:pStyle w:val="NoSpacing"/>
        <w:jc w:val="center"/>
        <w:rPr>
          <w:sz w:val="24"/>
          <w:szCs w:val="24"/>
        </w:rPr>
      </w:pPr>
    </w:p>
    <w:p w:rsidR="00BE2818" w:rsidRPr="00725BC5" w:rsidRDefault="00BE2818" w:rsidP="00BE2818">
      <w:pPr>
        <w:pStyle w:val="NoSpacing"/>
        <w:ind w:left="1440" w:hanging="1440"/>
        <w:rPr>
          <w:sz w:val="32"/>
          <w:szCs w:val="30"/>
        </w:rPr>
      </w:pPr>
      <w:r w:rsidRPr="00725BC5">
        <w:rPr>
          <w:sz w:val="32"/>
          <w:szCs w:val="30"/>
        </w:rPr>
        <w:t xml:space="preserve">Level 1: </w:t>
      </w:r>
      <w:r w:rsidRPr="00725BC5">
        <w:rPr>
          <w:sz w:val="32"/>
          <w:szCs w:val="30"/>
        </w:rPr>
        <w:tab/>
      </w:r>
      <w:r w:rsidRPr="00725BC5">
        <w:rPr>
          <w:b/>
          <w:sz w:val="32"/>
          <w:szCs w:val="30"/>
        </w:rPr>
        <w:t>WHAT</w:t>
      </w:r>
      <w:r w:rsidRPr="00725BC5">
        <w:rPr>
          <w:sz w:val="32"/>
          <w:szCs w:val="30"/>
        </w:rPr>
        <w:t xml:space="preserve"> - Determine what the map actually </w:t>
      </w:r>
      <w:proofErr w:type="gramStart"/>
      <w:r w:rsidRPr="00725BC5">
        <w:rPr>
          <w:sz w:val="32"/>
          <w:szCs w:val="30"/>
        </w:rPr>
        <w:t>shows.</w:t>
      </w:r>
      <w:proofErr w:type="gramEnd"/>
      <w:r w:rsidRPr="00725BC5">
        <w:rPr>
          <w:sz w:val="32"/>
          <w:szCs w:val="30"/>
        </w:rPr>
        <w:t xml:space="preserve"> Look for clues in things like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sz w:val="32"/>
          <w:szCs w:val="30"/>
        </w:rPr>
        <w:t xml:space="preserve">Map title, key, and </w:t>
      </w:r>
      <w:r w:rsidRPr="00725BC5">
        <w:rPr>
          <w:b/>
          <w:sz w:val="32"/>
          <w:szCs w:val="30"/>
        </w:rPr>
        <w:t>Type of map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b/>
          <w:sz w:val="32"/>
          <w:szCs w:val="30"/>
        </w:rPr>
        <w:t>Scale</w:t>
      </w:r>
      <w:r w:rsidRPr="00725BC5">
        <w:rPr>
          <w:sz w:val="32"/>
          <w:szCs w:val="30"/>
        </w:rPr>
        <w:t xml:space="preserve"> – local, regional, or global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sz w:val="32"/>
          <w:szCs w:val="30"/>
        </w:rPr>
        <w:t>Map Scale – small scale or large scale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sz w:val="32"/>
          <w:szCs w:val="30"/>
        </w:rPr>
        <w:t>Photos, images, and data on or around the map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sz w:val="32"/>
          <w:szCs w:val="30"/>
        </w:rPr>
        <w:t>Words or phrases on the map</w:t>
      </w:r>
    </w:p>
    <w:p w:rsidR="00BE2818" w:rsidRPr="00725BC5" w:rsidRDefault="00BE2818" w:rsidP="00BE2818">
      <w:pPr>
        <w:pStyle w:val="NoSpacing"/>
        <w:numPr>
          <w:ilvl w:val="0"/>
          <w:numId w:val="4"/>
        </w:numPr>
        <w:rPr>
          <w:sz w:val="32"/>
          <w:szCs w:val="30"/>
        </w:rPr>
      </w:pPr>
      <w:r w:rsidRPr="00725BC5">
        <w:rPr>
          <w:b/>
          <w:sz w:val="32"/>
          <w:szCs w:val="30"/>
        </w:rPr>
        <w:t>Source</w:t>
      </w:r>
      <w:r w:rsidRPr="00725BC5">
        <w:rPr>
          <w:sz w:val="32"/>
          <w:szCs w:val="30"/>
        </w:rPr>
        <w:t>,</w:t>
      </w:r>
      <w:r w:rsidRPr="00725BC5">
        <w:rPr>
          <w:b/>
          <w:sz w:val="32"/>
          <w:szCs w:val="30"/>
        </w:rPr>
        <w:t xml:space="preserve"> Dates</w:t>
      </w:r>
      <w:r w:rsidRPr="00725BC5">
        <w:rPr>
          <w:sz w:val="32"/>
          <w:szCs w:val="30"/>
        </w:rPr>
        <w:t>, and numbers</w:t>
      </w:r>
    </w:p>
    <w:p w:rsidR="00BE2818" w:rsidRPr="00725BC5" w:rsidRDefault="00BE2818" w:rsidP="00BE2818">
      <w:pPr>
        <w:pStyle w:val="NoSpacing"/>
        <w:rPr>
          <w:sz w:val="32"/>
          <w:szCs w:val="30"/>
        </w:rPr>
      </w:pPr>
    </w:p>
    <w:p w:rsidR="00BE2818" w:rsidRPr="00725BC5" w:rsidRDefault="00BE2818" w:rsidP="00BE2818">
      <w:pPr>
        <w:pStyle w:val="NoSpacing"/>
        <w:ind w:left="1440" w:hanging="1440"/>
        <w:rPr>
          <w:sz w:val="32"/>
          <w:szCs w:val="30"/>
        </w:rPr>
      </w:pPr>
      <w:r w:rsidRPr="00725BC5">
        <w:rPr>
          <w:sz w:val="32"/>
          <w:szCs w:val="30"/>
        </w:rPr>
        <w:t>Level 2:</w:t>
      </w:r>
      <w:r w:rsidRPr="00725BC5">
        <w:rPr>
          <w:sz w:val="32"/>
          <w:szCs w:val="30"/>
        </w:rPr>
        <w:tab/>
      </w:r>
      <w:r w:rsidRPr="00725BC5">
        <w:rPr>
          <w:b/>
          <w:sz w:val="32"/>
          <w:szCs w:val="30"/>
        </w:rPr>
        <w:t>WHERE</w:t>
      </w:r>
      <w:r w:rsidRPr="00725BC5">
        <w:rPr>
          <w:sz w:val="32"/>
          <w:szCs w:val="30"/>
        </w:rPr>
        <w:t xml:space="preserve"> – Look for regions or </w:t>
      </w:r>
      <w:r w:rsidRPr="00725BC5">
        <w:rPr>
          <w:b/>
          <w:sz w:val="32"/>
          <w:szCs w:val="30"/>
        </w:rPr>
        <w:t>patterns</w:t>
      </w:r>
      <w:r w:rsidRPr="00725BC5">
        <w:rPr>
          <w:sz w:val="32"/>
          <w:szCs w:val="30"/>
        </w:rPr>
        <w:t xml:space="preserve"> in the distribution of phenomena on the map. Think about</w:t>
      </w:r>
    </w:p>
    <w:p w:rsidR="00BE2818" w:rsidRPr="00725BC5" w:rsidRDefault="00BE2818" w:rsidP="00BE2818">
      <w:pPr>
        <w:pStyle w:val="NoSpacing"/>
        <w:numPr>
          <w:ilvl w:val="0"/>
          <w:numId w:val="7"/>
        </w:numPr>
        <w:rPr>
          <w:sz w:val="32"/>
          <w:szCs w:val="30"/>
        </w:rPr>
      </w:pPr>
      <w:r w:rsidRPr="00725BC5">
        <w:rPr>
          <w:sz w:val="32"/>
          <w:szCs w:val="30"/>
        </w:rPr>
        <w:t>Region</w:t>
      </w:r>
    </w:p>
    <w:p w:rsidR="00BE2818" w:rsidRPr="00725BC5" w:rsidRDefault="00BE2818" w:rsidP="00BE2818">
      <w:pPr>
        <w:pStyle w:val="NoSpacing"/>
        <w:numPr>
          <w:ilvl w:val="0"/>
          <w:numId w:val="5"/>
        </w:numPr>
        <w:rPr>
          <w:sz w:val="32"/>
          <w:szCs w:val="30"/>
        </w:rPr>
      </w:pPr>
      <w:r w:rsidRPr="00725BC5">
        <w:rPr>
          <w:sz w:val="32"/>
          <w:szCs w:val="30"/>
        </w:rPr>
        <w:t>Areas of high density</w:t>
      </w:r>
    </w:p>
    <w:p w:rsidR="00BE2818" w:rsidRPr="00725BC5" w:rsidRDefault="00BE2818" w:rsidP="00BE2818">
      <w:pPr>
        <w:pStyle w:val="NoSpacing"/>
        <w:numPr>
          <w:ilvl w:val="0"/>
          <w:numId w:val="5"/>
        </w:numPr>
        <w:rPr>
          <w:sz w:val="32"/>
          <w:szCs w:val="30"/>
        </w:rPr>
      </w:pPr>
      <w:r w:rsidRPr="00725BC5">
        <w:rPr>
          <w:sz w:val="32"/>
          <w:szCs w:val="30"/>
        </w:rPr>
        <w:t>Areas of low density</w:t>
      </w:r>
    </w:p>
    <w:p w:rsidR="00BE2818" w:rsidRPr="00725BC5" w:rsidRDefault="00BE2818" w:rsidP="00BE2818">
      <w:pPr>
        <w:pStyle w:val="NoSpacing"/>
        <w:numPr>
          <w:ilvl w:val="0"/>
          <w:numId w:val="5"/>
        </w:numPr>
        <w:rPr>
          <w:sz w:val="32"/>
          <w:szCs w:val="30"/>
        </w:rPr>
      </w:pPr>
      <w:r w:rsidRPr="00725BC5">
        <w:rPr>
          <w:sz w:val="32"/>
          <w:szCs w:val="30"/>
        </w:rPr>
        <w:t>Patterns or lack of patterns</w:t>
      </w:r>
    </w:p>
    <w:p w:rsidR="00BE2818" w:rsidRPr="00725BC5" w:rsidRDefault="00BE2818" w:rsidP="00BE2818">
      <w:pPr>
        <w:pStyle w:val="NoSpacing"/>
        <w:rPr>
          <w:sz w:val="32"/>
          <w:szCs w:val="30"/>
        </w:rPr>
      </w:pPr>
    </w:p>
    <w:p w:rsidR="00BE2818" w:rsidRPr="00725BC5" w:rsidRDefault="00BE2818" w:rsidP="00BE2818">
      <w:pPr>
        <w:pStyle w:val="NoSpacing"/>
        <w:ind w:left="1440" w:hanging="1440"/>
        <w:rPr>
          <w:sz w:val="32"/>
          <w:szCs w:val="30"/>
        </w:rPr>
      </w:pPr>
      <w:r w:rsidRPr="00725BC5">
        <w:rPr>
          <w:sz w:val="32"/>
          <w:szCs w:val="30"/>
        </w:rPr>
        <w:t>Level 3:</w:t>
      </w:r>
      <w:r w:rsidRPr="00725BC5">
        <w:rPr>
          <w:sz w:val="32"/>
          <w:szCs w:val="30"/>
        </w:rPr>
        <w:tab/>
      </w:r>
      <w:r w:rsidRPr="00725BC5">
        <w:rPr>
          <w:b/>
          <w:sz w:val="32"/>
          <w:szCs w:val="30"/>
        </w:rPr>
        <w:t>WHY THERE</w:t>
      </w:r>
      <w:r w:rsidRPr="00725BC5">
        <w:rPr>
          <w:sz w:val="32"/>
          <w:szCs w:val="30"/>
        </w:rPr>
        <w:t>- For each region or pattern that you are able to identify, propose a possible explanation.</w:t>
      </w:r>
    </w:p>
    <w:p w:rsidR="00BE2818" w:rsidRPr="00725BC5" w:rsidRDefault="00BE2818" w:rsidP="00BE2818">
      <w:pPr>
        <w:pStyle w:val="NoSpacing"/>
        <w:rPr>
          <w:sz w:val="32"/>
          <w:szCs w:val="30"/>
        </w:rPr>
      </w:pPr>
    </w:p>
    <w:p w:rsidR="00BE2818" w:rsidRPr="00725BC5" w:rsidRDefault="00BE2818" w:rsidP="00BE2818">
      <w:pPr>
        <w:pStyle w:val="NoSpacing"/>
        <w:rPr>
          <w:sz w:val="32"/>
          <w:szCs w:val="30"/>
        </w:rPr>
      </w:pPr>
      <w:r w:rsidRPr="00725BC5">
        <w:rPr>
          <w:sz w:val="32"/>
          <w:szCs w:val="30"/>
        </w:rPr>
        <w:t xml:space="preserve">Level 4: </w:t>
      </w:r>
      <w:r w:rsidRPr="00725BC5">
        <w:rPr>
          <w:sz w:val="32"/>
          <w:szCs w:val="30"/>
        </w:rPr>
        <w:tab/>
      </w:r>
      <w:r w:rsidRPr="00725BC5">
        <w:rPr>
          <w:b/>
          <w:sz w:val="32"/>
          <w:szCs w:val="30"/>
        </w:rPr>
        <w:t>SO WHAT</w:t>
      </w:r>
      <w:r w:rsidRPr="00725BC5">
        <w:rPr>
          <w:sz w:val="32"/>
          <w:szCs w:val="30"/>
        </w:rPr>
        <w:t xml:space="preserve"> – </w:t>
      </w:r>
    </w:p>
    <w:p w:rsidR="00725BC5" w:rsidRPr="00725BC5" w:rsidRDefault="00BE2818" w:rsidP="00725BC5">
      <w:pPr>
        <w:pStyle w:val="NoSpacing"/>
        <w:numPr>
          <w:ilvl w:val="0"/>
          <w:numId w:val="8"/>
        </w:numPr>
        <w:rPr>
          <w:sz w:val="32"/>
          <w:szCs w:val="30"/>
        </w:rPr>
      </w:pPr>
      <w:r w:rsidRPr="00725BC5">
        <w:rPr>
          <w:sz w:val="32"/>
          <w:szCs w:val="30"/>
        </w:rPr>
        <w:t>How would you summarize the</w:t>
      </w:r>
      <w:r w:rsidRPr="00725BC5">
        <w:rPr>
          <w:b/>
          <w:sz w:val="32"/>
          <w:szCs w:val="30"/>
        </w:rPr>
        <w:t xml:space="preserve"> message</w:t>
      </w:r>
      <w:r w:rsidRPr="00725BC5">
        <w:rPr>
          <w:sz w:val="32"/>
          <w:szCs w:val="30"/>
        </w:rPr>
        <w:t xml:space="preserve"> or importance of this map?</w:t>
      </w:r>
    </w:p>
    <w:p w:rsidR="00BE2818" w:rsidRPr="00725BC5" w:rsidRDefault="00BE2818" w:rsidP="00725BC5">
      <w:pPr>
        <w:pStyle w:val="NoSpacing"/>
        <w:numPr>
          <w:ilvl w:val="0"/>
          <w:numId w:val="8"/>
        </w:numPr>
        <w:rPr>
          <w:sz w:val="32"/>
          <w:szCs w:val="30"/>
        </w:rPr>
      </w:pPr>
      <w:r w:rsidRPr="00725BC5">
        <w:rPr>
          <w:sz w:val="32"/>
          <w:szCs w:val="30"/>
        </w:rPr>
        <w:t xml:space="preserve">What was most </w:t>
      </w:r>
      <w:r w:rsidRPr="00725BC5">
        <w:rPr>
          <w:b/>
          <w:sz w:val="32"/>
          <w:szCs w:val="30"/>
        </w:rPr>
        <w:t>interesting</w:t>
      </w:r>
      <w:r w:rsidRPr="00725BC5">
        <w:rPr>
          <w:sz w:val="32"/>
          <w:szCs w:val="30"/>
        </w:rPr>
        <w:t xml:space="preserve"> about it?</w:t>
      </w:r>
    </w:p>
    <w:p w:rsidR="00BE2818" w:rsidRPr="00BE2818" w:rsidRDefault="00BE2818" w:rsidP="00BE2818">
      <w:pPr>
        <w:ind w:left="360"/>
        <w:rPr>
          <w:rFonts w:ascii="Baskerville Old Face" w:hAnsi="Baskerville Old Face"/>
          <w:sz w:val="28"/>
          <w:szCs w:val="29"/>
        </w:rPr>
      </w:pPr>
    </w:p>
    <w:sectPr w:rsidR="00BE2818" w:rsidRPr="00BE2818" w:rsidSect="00BE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47"/>
    <w:multiLevelType w:val="hybridMultilevel"/>
    <w:tmpl w:val="569ABC68"/>
    <w:lvl w:ilvl="0" w:tplc="838AB09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34CA8"/>
    <w:multiLevelType w:val="hybridMultilevel"/>
    <w:tmpl w:val="C408F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B94B7F"/>
    <w:multiLevelType w:val="hybridMultilevel"/>
    <w:tmpl w:val="2362A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1B0F8E"/>
    <w:multiLevelType w:val="hybridMultilevel"/>
    <w:tmpl w:val="B7A0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2F2"/>
    <w:multiLevelType w:val="hybridMultilevel"/>
    <w:tmpl w:val="68B8E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2402CE"/>
    <w:multiLevelType w:val="hybridMultilevel"/>
    <w:tmpl w:val="8C4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4296"/>
    <w:multiLevelType w:val="hybridMultilevel"/>
    <w:tmpl w:val="64C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C75E3"/>
    <w:multiLevelType w:val="hybridMultilevel"/>
    <w:tmpl w:val="B086B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5"/>
    <w:rsid w:val="000B36E5"/>
    <w:rsid w:val="004476DA"/>
    <w:rsid w:val="00715B87"/>
    <w:rsid w:val="00715F0C"/>
    <w:rsid w:val="00725BC5"/>
    <w:rsid w:val="00AE1A37"/>
    <w:rsid w:val="00BE2818"/>
    <w:rsid w:val="00D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A407"/>
  <w15:docId w15:val="{FB92B0D9-4E5E-4BA4-BD9F-20F8498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DA"/>
    <w:pPr>
      <w:ind w:left="720"/>
      <w:contextualSpacing/>
    </w:pPr>
  </w:style>
  <w:style w:type="paragraph" w:styleId="NoSpacing">
    <w:name w:val="No Spacing"/>
    <w:uiPriority w:val="1"/>
    <w:qFormat/>
    <w:rsid w:val="00BE28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graphatlas.com/world_map_standard_time_zones.jpg&amp;imgrefurl=http://www.graphatlas.com/world_map.php&amp;h=1454&amp;w=2719&amp;tbnid=UDBQsXMCT1U91M:&amp;docid=KyuVKiV2IYa78M&amp;hl=en&amp;ei=klCyVaqnBcW8ggT9i734CA&amp;tbm=isch&amp;ved=0CCwQMygPMA9qFQoTCKq4pO-B9MYCFUWegAod_UUP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4</cp:revision>
  <dcterms:created xsi:type="dcterms:W3CDTF">2017-08-07T20:22:00Z</dcterms:created>
  <dcterms:modified xsi:type="dcterms:W3CDTF">2019-08-12T20:02:00Z</dcterms:modified>
</cp:coreProperties>
</file>